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8640"/>
      </w:tblGrid>
      <w:tr w:rsidR="004F0F1F" w:rsidRPr="008F78D8" w14:paraId="408F80D5" w14:textId="77777777" w:rsidTr="006D5D22">
        <w:trPr>
          <w:trHeight w:val="2181"/>
        </w:trPr>
        <w:tc>
          <w:tcPr>
            <w:tcW w:w="8856" w:type="dxa"/>
          </w:tcPr>
          <w:p w14:paraId="672125F3" w14:textId="77777777" w:rsidR="00FF232D" w:rsidRDefault="00CE14FD" w:rsidP="006A7D75">
            <w:pPr>
              <w:jc w:val="center"/>
              <w:rPr>
                <w:b/>
              </w:rPr>
            </w:pPr>
            <w:bookmarkStart w:id="0" w:name="_GoBack"/>
            <w:bookmarkEnd w:id="0"/>
            <w:r>
              <w:rPr>
                <w:b/>
                <w:i/>
                <w:noProof/>
                <w:sz w:val="28"/>
                <w:szCs w:val="28"/>
              </w:rPr>
              <w:drawing>
                <wp:inline distT="0" distB="0" distL="0" distR="0" wp14:anchorId="414C6C51" wp14:editId="2BE4485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7DB9CBD1" w14:textId="77777777" w:rsidR="00426518" w:rsidRDefault="00426518" w:rsidP="00B57131">
            <w:pPr>
              <w:rPr>
                <w:b/>
                <w:bCs/>
              </w:rPr>
            </w:pPr>
          </w:p>
          <w:p w14:paraId="5BCD0A62" w14:textId="77777777" w:rsidR="007A44F8" w:rsidRPr="008A3940" w:rsidRDefault="007A44F8" w:rsidP="00BB4E29">
            <w:pPr>
              <w:rPr>
                <w:b/>
                <w:bCs/>
                <w:sz w:val="22"/>
                <w:szCs w:val="22"/>
              </w:rPr>
            </w:pPr>
            <w:r w:rsidRPr="008A3940">
              <w:rPr>
                <w:b/>
                <w:bCs/>
                <w:sz w:val="22"/>
                <w:szCs w:val="22"/>
              </w:rPr>
              <w:t xml:space="preserve">Media Contact: </w:t>
            </w:r>
          </w:p>
          <w:p w14:paraId="64143C5F" w14:textId="77777777" w:rsidR="004432E2" w:rsidRPr="008A3940" w:rsidRDefault="004432E2" w:rsidP="004432E2">
            <w:pPr>
              <w:rPr>
                <w:bCs/>
                <w:sz w:val="22"/>
                <w:szCs w:val="22"/>
              </w:rPr>
            </w:pPr>
            <w:r>
              <w:rPr>
                <w:bCs/>
                <w:sz w:val="22"/>
                <w:szCs w:val="22"/>
              </w:rPr>
              <w:t>Katie Gorscak, (202) 763-4733</w:t>
            </w:r>
          </w:p>
          <w:p w14:paraId="775D027E" w14:textId="77777777" w:rsidR="004432E2" w:rsidRPr="008A3940" w:rsidRDefault="004432E2" w:rsidP="004432E2">
            <w:pPr>
              <w:rPr>
                <w:bCs/>
                <w:sz w:val="22"/>
                <w:szCs w:val="22"/>
              </w:rPr>
            </w:pPr>
            <w:r>
              <w:rPr>
                <w:bCs/>
                <w:sz w:val="22"/>
                <w:szCs w:val="22"/>
              </w:rPr>
              <w:t>Katie.gorscak</w:t>
            </w:r>
            <w:r w:rsidRPr="008A3940">
              <w:rPr>
                <w:bCs/>
                <w:sz w:val="22"/>
                <w:szCs w:val="22"/>
              </w:rPr>
              <w:t>@fcc.gov</w:t>
            </w:r>
          </w:p>
          <w:p w14:paraId="463590E3" w14:textId="77777777" w:rsidR="007A44F8" w:rsidRPr="008A3940" w:rsidRDefault="007A44F8" w:rsidP="00BB4E29">
            <w:pPr>
              <w:rPr>
                <w:bCs/>
                <w:sz w:val="22"/>
                <w:szCs w:val="22"/>
              </w:rPr>
            </w:pPr>
          </w:p>
          <w:p w14:paraId="10042AB6" w14:textId="77777777" w:rsidR="007A44F8" w:rsidRPr="008A3940" w:rsidRDefault="007A44F8" w:rsidP="00BB4E29">
            <w:pPr>
              <w:rPr>
                <w:b/>
                <w:sz w:val="22"/>
                <w:szCs w:val="22"/>
              </w:rPr>
            </w:pPr>
            <w:r w:rsidRPr="008A3940">
              <w:rPr>
                <w:b/>
                <w:sz w:val="22"/>
                <w:szCs w:val="22"/>
              </w:rPr>
              <w:t>For Immediate Release</w:t>
            </w:r>
          </w:p>
          <w:p w14:paraId="0AE73E38" w14:textId="77777777" w:rsidR="007A44F8" w:rsidRDefault="007A44F8" w:rsidP="00BB4E29">
            <w:pPr>
              <w:jc w:val="center"/>
              <w:rPr>
                <w:b/>
                <w:bCs/>
                <w:sz w:val="32"/>
                <w:szCs w:val="32"/>
              </w:rPr>
            </w:pPr>
          </w:p>
          <w:p w14:paraId="644AA35D" w14:textId="77777777" w:rsidR="005903D4" w:rsidRDefault="008853E5" w:rsidP="00040127">
            <w:pPr>
              <w:tabs>
                <w:tab w:val="left" w:pos="8625"/>
              </w:tabs>
              <w:jc w:val="center"/>
              <w:rPr>
                <w:b/>
                <w:bCs/>
                <w:sz w:val="26"/>
                <w:szCs w:val="26"/>
              </w:rPr>
            </w:pPr>
            <w:r>
              <w:rPr>
                <w:b/>
                <w:bCs/>
                <w:sz w:val="26"/>
                <w:szCs w:val="26"/>
              </w:rPr>
              <w:t>FCC, MAYO CLINIC, AND AARP</w:t>
            </w:r>
            <w:r w:rsidR="00674B5B">
              <w:rPr>
                <w:b/>
                <w:bCs/>
                <w:sz w:val="26"/>
                <w:szCs w:val="26"/>
              </w:rPr>
              <w:t xml:space="preserve"> </w:t>
            </w:r>
          </w:p>
          <w:p w14:paraId="1E6A0965" w14:textId="77777777" w:rsidR="00674B5B" w:rsidRDefault="00674B5B" w:rsidP="00040127">
            <w:pPr>
              <w:tabs>
                <w:tab w:val="left" w:pos="8625"/>
              </w:tabs>
              <w:jc w:val="center"/>
              <w:rPr>
                <w:b/>
                <w:bCs/>
                <w:sz w:val="26"/>
                <w:szCs w:val="26"/>
              </w:rPr>
            </w:pPr>
            <w:r>
              <w:rPr>
                <w:b/>
                <w:bCs/>
                <w:sz w:val="26"/>
                <w:szCs w:val="26"/>
              </w:rPr>
              <w:t>TO</w:t>
            </w:r>
            <w:r w:rsidR="00CE5A50">
              <w:rPr>
                <w:b/>
                <w:bCs/>
                <w:sz w:val="26"/>
                <w:szCs w:val="26"/>
              </w:rPr>
              <w:t xml:space="preserve"> HOLD </w:t>
            </w:r>
            <w:r>
              <w:rPr>
                <w:b/>
                <w:bCs/>
                <w:sz w:val="26"/>
                <w:szCs w:val="26"/>
              </w:rPr>
              <w:t>BROADBAND HEALTH EVENTS</w:t>
            </w:r>
            <w:r w:rsidR="00CE5A50">
              <w:rPr>
                <w:b/>
                <w:bCs/>
                <w:sz w:val="26"/>
                <w:szCs w:val="26"/>
              </w:rPr>
              <w:t xml:space="preserve"> IN FLORIDA</w:t>
            </w:r>
          </w:p>
          <w:p w14:paraId="64F71CAA" w14:textId="77777777" w:rsidR="005F1FF1" w:rsidRDefault="00A36769" w:rsidP="005F1FF1">
            <w:pPr>
              <w:pStyle w:val="NormalWeb"/>
              <w:jc w:val="center"/>
              <w:rPr>
                <w:i/>
                <w:sz w:val="22"/>
                <w:szCs w:val="22"/>
              </w:rPr>
            </w:pPr>
            <w:r w:rsidRPr="00A36769">
              <w:rPr>
                <w:i/>
                <w:iCs/>
                <w:sz w:val="22"/>
                <w:szCs w:val="22"/>
              </w:rPr>
              <w:t>Connect2Health</w:t>
            </w:r>
            <w:r w:rsidRPr="00A36769">
              <w:rPr>
                <w:i/>
                <w:iCs/>
                <w:sz w:val="22"/>
                <w:szCs w:val="22"/>
                <w:vertAlign w:val="superscript"/>
              </w:rPr>
              <w:t>FCC</w:t>
            </w:r>
            <w:r w:rsidRPr="00A36769">
              <w:rPr>
                <w:i/>
                <w:color w:val="000000"/>
                <w:sz w:val="22"/>
                <w:szCs w:val="22"/>
              </w:rPr>
              <w:t xml:space="preserve"> Task Force</w:t>
            </w:r>
            <w:r>
              <w:rPr>
                <w:i/>
                <w:iCs/>
                <w:sz w:val="22"/>
                <w:szCs w:val="22"/>
              </w:rPr>
              <w:t xml:space="preserve"> to Explore the Role of Broadband-Enabled Health Technologies and Their Potential Impact on the Health of Our Nation</w:t>
            </w:r>
          </w:p>
          <w:p w14:paraId="77138FB4" w14:textId="77777777" w:rsidR="005F1FF1" w:rsidRPr="00B02CD6" w:rsidRDefault="005F1FF1" w:rsidP="005F1FF1">
            <w:pPr>
              <w:pStyle w:val="NormalWeb"/>
              <w:jc w:val="center"/>
              <w:rPr>
                <w:sz w:val="22"/>
                <w:szCs w:val="22"/>
              </w:rPr>
            </w:pPr>
          </w:p>
          <w:p w14:paraId="447CE673" w14:textId="514E51BE" w:rsidR="00E940DF" w:rsidRDefault="00FF1C0B" w:rsidP="00674B5B">
            <w:pPr>
              <w:pStyle w:val="NormalWeb"/>
              <w:rPr>
                <w:color w:val="000000"/>
                <w:sz w:val="22"/>
                <w:szCs w:val="22"/>
              </w:rPr>
            </w:pPr>
            <w:r w:rsidRPr="008A3940">
              <w:rPr>
                <w:sz w:val="22"/>
                <w:szCs w:val="22"/>
              </w:rPr>
              <w:t xml:space="preserve">WASHINGTON, </w:t>
            </w:r>
            <w:r w:rsidR="007915EC">
              <w:rPr>
                <w:sz w:val="22"/>
                <w:szCs w:val="22"/>
              </w:rPr>
              <w:t>September 30</w:t>
            </w:r>
            <w:r w:rsidR="00CC5E08" w:rsidRPr="008A3940">
              <w:rPr>
                <w:sz w:val="22"/>
                <w:szCs w:val="22"/>
              </w:rPr>
              <w:t>, 2015</w:t>
            </w:r>
            <w:r w:rsidR="002B1013" w:rsidRPr="008A3940">
              <w:rPr>
                <w:sz w:val="22"/>
                <w:szCs w:val="22"/>
              </w:rPr>
              <w:t xml:space="preserve"> –</w:t>
            </w:r>
            <w:r w:rsidR="00674B5B">
              <w:rPr>
                <w:sz w:val="22"/>
                <w:szCs w:val="22"/>
              </w:rPr>
              <w:tab/>
            </w:r>
            <w:r w:rsidR="00674B5B" w:rsidRPr="00A36769">
              <w:rPr>
                <w:sz w:val="22"/>
                <w:szCs w:val="22"/>
              </w:rPr>
              <w:t>According to the U.S. Census Bureau,</w:t>
            </w:r>
            <w:r w:rsidR="00A36769" w:rsidRPr="00A36769">
              <w:rPr>
                <w:rFonts w:cstheme="minorHAnsi"/>
                <w:sz w:val="22"/>
                <w:szCs w:val="22"/>
              </w:rPr>
              <w:t xml:space="preserve"> by 2030, 1 out of every 5 Americans will be 65 or older. </w:t>
            </w:r>
            <w:r w:rsidR="00A36769" w:rsidRPr="00A36769">
              <w:rPr>
                <w:sz w:val="22"/>
                <w:szCs w:val="22"/>
              </w:rPr>
              <w:t>B</w:t>
            </w:r>
            <w:r w:rsidR="00674B5B" w:rsidRPr="00A36769">
              <w:rPr>
                <w:sz w:val="22"/>
                <w:szCs w:val="22"/>
              </w:rPr>
              <w:t xml:space="preserve">y 2060, </w:t>
            </w:r>
            <w:r w:rsidR="00A36769" w:rsidRPr="00A36769">
              <w:rPr>
                <w:sz w:val="22"/>
                <w:szCs w:val="22"/>
              </w:rPr>
              <w:t>that number will grow to 1 in 4</w:t>
            </w:r>
            <w:r w:rsidR="00A36769">
              <w:rPr>
                <w:sz w:val="22"/>
                <w:szCs w:val="22"/>
              </w:rPr>
              <w:t>.</w:t>
            </w:r>
            <w:r w:rsidR="00C537DC">
              <w:rPr>
                <w:sz w:val="22"/>
                <w:szCs w:val="22"/>
              </w:rPr>
              <w:t xml:space="preserve">  </w:t>
            </w:r>
            <w:r w:rsidR="00670F37">
              <w:rPr>
                <w:color w:val="000000"/>
                <w:sz w:val="22"/>
                <w:szCs w:val="22"/>
              </w:rPr>
              <w:t xml:space="preserve">The state of </w:t>
            </w:r>
            <w:r w:rsidR="00670F37" w:rsidRPr="005F1FF1">
              <w:rPr>
                <w:color w:val="000000"/>
                <w:sz w:val="22"/>
                <w:szCs w:val="22"/>
              </w:rPr>
              <w:t xml:space="preserve">Florida will reach that </w:t>
            </w:r>
            <w:r w:rsidR="00670F37">
              <w:rPr>
                <w:color w:val="000000"/>
                <w:sz w:val="22"/>
                <w:szCs w:val="22"/>
              </w:rPr>
              <w:t xml:space="preserve">population </w:t>
            </w:r>
            <w:r w:rsidR="00670F37" w:rsidRPr="005F1FF1">
              <w:rPr>
                <w:color w:val="000000"/>
                <w:sz w:val="22"/>
                <w:szCs w:val="22"/>
              </w:rPr>
              <w:t>benchmark 30 years earlier, according to population projections prepared by the Florida Office of Economic and Demographic Research, a research arm of the Florida Legislature</w:t>
            </w:r>
            <w:r w:rsidR="00C537DC">
              <w:rPr>
                <w:color w:val="000000"/>
                <w:sz w:val="22"/>
                <w:szCs w:val="22"/>
              </w:rPr>
              <w:t xml:space="preserve">.  </w:t>
            </w:r>
            <w:r w:rsidR="00E940DF">
              <w:rPr>
                <w:color w:val="000000"/>
                <w:sz w:val="22"/>
                <w:szCs w:val="22"/>
              </w:rPr>
              <w:t xml:space="preserve">These projections make Florida a fitting location to explore the challenges ahead as well as the opportunities broadband-enabled health technologies provide to meet the needs </w:t>
            </w:r>
            <w:r w:rsidR="002A2649">
              <w:rPr>
                <w:color w:val="000000"/>
                <w:sz w:val="22"/>
                <w:szCs w:val="22"/>
              </w:rPr>
              <w:t xml:space="preserve">of </w:t>
            </w:r>
            <w:r w:rsidR="00E940DF">
              <w:rPr>
                <w:color w:val="000000"/>
                <w:sz w:val="22"/>
                <w:szCs w:val="22"/>
              </w:rPr>
              <w:t>a growing and aging population.</w:t>
            </w:r>
          </w:p>
          <w:p w14:paraId="06A19F93" w14:textId="77777777" w:rsidR="00E940DF" w:rsidRDefault="00E940DF" w:rsidP="00674B5B">
            <w:pPr>
              <w:pStyle w:val="NormalWeb"/>
              <w:rPr>
                <w:color w:val="000000"/>
                <w:sz w:val="22"/>
                <w:szCs w:val="22"/>
              </w:rPr>
            </w:pPr>
          </w:p>
          <w:p w14:paraId="01737D0F" w14:textId="4A816B4E" w:rsidR="00BD16BE" w:rsidRDefault="00674B5B" w:rsidP="00A36769">
            <w:pPr>
              <w:pStyle w:val="NormalWeb"/>
              <w:rPr>
                <w:color w:val="000000"/>
                <w:sz w:val="22"/>
                <w:szCs w:val="22"/>
              </w:rPr>
            </w:pPr>
            <w:r w:rsidRPr="005F1FF1">
              <w:rPr>
                <w:color w:val="000000" w:themeColor="text1"/>
                <w:sz w:val="22"/>
                <w:szCs w:val="22"/>
              </w:rPr>
              <w:t xml:space="preserve">As </w:t>
            </w:r>
            <w:r w:rsidRPr="005F1FF1">
              <w:rPr>
                <w:color w:val="000000"/>
                <w:sz w:val="22"/>
                <w:szCs w:val="22"/>
              </w:rPr>
              <w:t>our population ages and more Americans assume caregiving tasks for family members, broadband</w:t>
            </w:r>
            <w:r w:rsidR="00E42111">
              <w:rPr>
                <w:color w:val="000000"/>
                <w:sz w:val="22"/>
                <w:szCs w:val="22"/>
              </w:rPr>
              <w:t>-enabled</w:t>
            </w:r>
            <w:r w:rsidRPr="005F1FF1">
              <w:rPr>
                <w:color w:val="000000"/>
                <w:sz w:val="22"/>
                <w:szCs w:val="22"/>
              </w:rPr>
              <w:t xml:space="preserve"> health technologies hold great promise to help address access to care </w:t>
            </w:r>
            <w:r w:rsidR="005903D4">
              <w:rPr>
                <w:color w:val="000000"/>
                <w:sz w:val="22"/>
                <w:szCs w:val="22"/>
              </w:rPr>
              <w:t>challenges</w:t>
            </w:r>
            <w:r w:rsidRPr="005F1FF1">
              <w:rPr>
                <w:color w:val="000000"/>
                <w:sz w:val="22"/>
                <w:szCs w:val="22"/>
              </w:rPr>
              <w:t>, facilitate the next-generation of caregiving</w:t>
            </w:r>
            <w:r w:rsidR="00670F37">
              <w:rPr>
                <w:color w:val="000000"/>
                <w:sz w:val="22"/>
                <w:szCs w:val="22"/>
              </w:rPr>
              <w:t>,</w:t>
            </w:r>
            <w:r w:rsidRPr="005F1FF1">
              <w:rPr>
                <w:color w:val="000000"/>
                <w:sz w:val="22"/>
                <w:szCs w:val="22"/>
              </w:rPr>
              <w:t xml:space="preserve"> and provide new self-management tools.</w:t>
            </w:r>
            <w:r w:rsidR="00962721">
              <w:rPr>
                <w:color w:val="000000"/>
                <w:sz w:val="22"/>
                <w:szCs w:val="22"/>
              </w:rPr>
              <w:t xml:space="preserve"> </w:t>
            </w:r>
            <w:r w:rsidR="00BD16BE">
              <w:rPr>
                <w:color w:val="000000"/>
                <w:sz w:val="22"/>
                <w:szCs w:val="22"/>
              </w:rPr>
              <w:t xml:space="preserve"> </w:t>
            </w:r>
            <w:r w:rsidR="005E7447">
              <w:rPr>
                <w:color w:val="000000"/>
                <w:sz w:val="22"/>
                <w:szCs w:val="22"/>
              </w:rPr>
              <w:t>FCC Chairman Tom Wheeler and Commissioner Mignon Clyburn</w:t>
            </w:r>
            <w:r w:rsidR="004432E2" w:rsidRPr="00B02CD6">
              <w:rPr>
                <w:color w:val="000000"/>
                <w:sz w:val="22"/>
                <w:szCs w:val="22"/>
              </w:rPr>
              <w:t xml:space="preserve"> will travel to </w:t>
            </w:r>
            <w:r w:rsidR="00BD16BE">
              <w:rPr>
                <w:color w:val="000000"/>
                <w:sz w:val="22"/>
                <w:szCs w:val="22"/>
              </w:rPr>
              <w:t xml:space="preserve">Miami </w:t>
            </w:r>
            <w:r w:rsidR="004E45DC">
              <w:rPr>
                <w:color w:val="000000"/>
                <w:sz w:val="22"/>
                <w:szCs w:val="22"/>
              </w:rPr>
              <w:t>on September 30</w:t>
            </w:r>
            <w:r w:rsidR="00BD16BE">
              <w:rPr>
                <w:color w:val="000000"/>
                <w:sz w:val="22"/>
                <w:szCs w:val="22"/>
              </w:rPr>
              <w:t>,</w:t>
            </w:r>
            <w:r w:rsidR="004E45DC">
              <w:rPr>
                <w:color w:val="000000"/>
                <w:sz w:val="22"/>
                <w:szCs w:val="22"/>
              </w:rPr>
              <w:t xml:space="preserve"> and </w:t>
            </w:r>
            <w:r w:rsidR="00BD16BE">
              <w:rPr>
                <w:color w:val="000000"/>
                <w:sz w:val="22"/>
                <w:szCs w:val="22"/>
              </w:rPr>
              <w:t xml:space="preserve">Jacksonville on </w:t>
            </w:r>
            <w:r w:rsidR="004E45DC">
              <w:rPr>
                <w:color w:val="000000"/>
                <w:sz w:val="22"/>
                <w:szCs w:val="22"/>
              </w:rPr>
              <w:t xml:space="preserve">October 1, </w:t>
            </w:r>
            <w:r w:rsidR="005E7447">
              <w:rPr>
                <w:color w:val="000000"/>
                <w:sz w:val="22"/>
                <w:szCs w:val="22"/>
              </w:rPr>
              <w:t xml:space="preserve">for a series of </w:t>
            </w:r>
            <w:r w:rsidR="001A1E06" w:rsidRPr="001A1E06">
              <w:rPr>
                <w:iCs/>
                <w:sz w:val="22"/>
                <w:szCs w:val="22"/>
              </w:rPr>
              <w:t>Connect2Health</w:t>
            </w:r>
            <w:r w:rsidR="001A1E06" w:rsidRPr="001A1E06">
              <w:rPr>
                <w:iCs/>
                <w:sz w:val="22"/>
                <w:szCs w:val="22"/>
                <w:vertAlign w:val="superscript"/>
              </w:rPr>
              <w:t>FCC</w:t>
            </w:r>
            <w:r w:rsidR="00BD16BE">
              <w:rPr>
                <w:color w:val="000000"/>
                <w:sz w:val="22"/>
                <w:szCs w:val="22"/>
              </w:rPr>
              <w:t xml:space="preserve"> Task Force </w:t>
            </w:r>
            <w:r w:rsidR="002A2649">
              <w:rPr>
                <w:color w:val="000000"/>
                <w:sz w:val="22"/>
                <w:szCs w:val="22"/>
              </w:rPr>
              <w:t xml:space="preserve">events </w:t>
            </w:r>
            <w:r w:rsidR="00BD16BE">
              <w:rPr>
                <w:color w:val="000000"/>
                <w:sz w:val="22"/>
                <w:szCs w:val="22"/>
              </w:rPr>
              <w:t xml:space="preserve">addressing </w:t>
            </w:r>
            <w:r w:rsidR="004432E2" w:rsidRPr="00B02CD6">
              <w:rPr>
                <w:color w:val="000000"/>
                <w:sz w:val="22"/>
                <w:szCs w:val="22"/>
              </w:rPr>
              <w:t xml:space="preserve">how broadband-enabled </w:t>
            </w:r>
            <w:r w:rsidR="00DD1F14">
              <w:rPr>
                <w:color w:val="000000"/>
                <w:sz w:val="22"/>
                <w:szCs w:val="22"/>
              </w:rPr>
              <w:t xml:space="preserve">health solutions and next-generation communications technologies </w:t>
            </w:r>
            <w:r w:rsidR="004432E2" w:rsidRPr="00B02CD6">
              <w:rPr>
                <w:color w:val="000000"/>
                <w:sz w:val="22"/>
                <w:szCs w:val="22"/>
              </w:rPr>
              <w:t xml:space="preserve">can </w:t>
            </w:r>
            <w:r w:rsidR="00962721">
              <w:rPr>
                <w:color w:val="000000"/>
                <w:sz w:val="22"/>
                <w:szCs w:val="22"/>
              </w:rPr>
              <w:t xml:space="preserve">support </w:t>
            </w:r>
            <w:r w:rsidR="005E7447">
              <w:rPr>
                <w:color w:val="000000"/>
                <w:sz w:val="22"/>
                <w:szCs w:val="22"/>
              </w:rPr>
              <w:t xml:space="preserve">seniors </w:t>
            </w:r>
            <w:r w:rsidR="004432E2" w:rsidRPr="00B02CD6">
              <w:rPr>
                <w:color w:val="000000"/>
                <w:sz w:val="22"/>
                <w:szCs w:val="22"/>
              </w:rPr>
              <w:t xml:space="preserve">and people with disabilities. </w:t>
            </w:r>
          </w:p>
          <w:p w14:paraId="469153D5" w14:textId="77777777" w:rsidR="00BD16BE" w:rsidRDefault="00BD16BE" w:rsidP="00A36769">
            <w:pPr>
              <w:pStyle w:val="NormalWeb"/>
              <w:rPr>
                <w:color w:val="000000"/>
                <w:sz w:val="22"/>
                <w:szCs w:val="22"/>
              </w:rPr>
            </w:pPr>
          </w:p>
          <w:p w14:paraId="5049F2BD" w14:textId="489B7A85" w:rsidR="00A36769" w:rsidRPr="00BD16BE" w:rsidRDefault="00DD1F14" w:rsidP="00A36769">
            <w:pPr>
              <w:pStyle w:val="NormalWeb"/>
              <w:rPr>
                <w:color w:val="000000"/>
                <w:sz w:val="22"/>
                <w:szCs w:val="22"/>
              </w:rPr>
            </w:pPr>
            <w:r>
              <w:rPr>
                <w:color w:val="000000"/>
                <w:sz w:val="22"/>
                <w:szCs w:val="22"/>
              </w:rPr>
              <w:t xml:space="preserve">The </w:t>
            </w:r>
            <w:r w:rsidR="00BD16BE" w:rsidRPr="00B02CD6">
              <w:rPr>
                <w:color w:val="000000"/>
                <w:sz w:val="22"/>
                <w:szCs w:val="22"/>
              </w:rPr>
              <w:t>events</w:t>
            </w:r>
            <w:r w:rsidR="00BD16BE">
              <w:rPr>
                <w:color w:val="000000"/>
                <w:sz w:val="22"/>
                <w:szCs w:val="22"/>
              </w:rPr>
              <w:t xml:space="preserve"> </w:t>
            </w:r>
            <w:r>
              <w:rPr>
                <w:color w:val="000000"/>
                <w:sz w:val="22"/>
                <w:szCs w:val="22"/>
              </w:rPr>
              <w:t xml:space="preserve">will </w:t>
            </w:r>
            <w:r w:rsidR="00BD16BE" w:rsidRPr="00B02CD6">
              <w:rPr>
                <w:color w:val="000000"/>
                <w:sz w:val="22"/>
                <w:szCs w:val="22"/>
              </w:rPr>
              <w:t>featur</w:t>
            </w:r>
            <w:r>
              <w:rPr>
                <w:color w:val="000000"/>
                <w:sz w:val="22"/>
                <w:szCs w:val="22"/>
              </w:rPr>
              <w:t>e</w:t>
            </w:r>
            <w:r w:rsidR="00BD16BE">
              <w:rPr>
                <w:color w:val="000000"/>
                <w:sz w:val="22"/>
                <w:szCs w:val="22"/>
              </w:rPr>
              <w:t xml:space="preserve"> Chairman Wheeler, </w:t>
            </w:r>
            <w:r w:rsidR="00BD16BE" w:rsidRPr="00B02CD6">
              <w:rPr>
                <w:color w:val="000000"/>
                <w:sz w:val="22"/>
                <w:szCs w:val="22"/>
              </w:rPr>
              <w:t>Commissioner Clyburn,</w:t>
            </w:r>
            <w:r w:rsidR="00BD16BE">
              <w:rPr>
                <w:color w:val="000000"/>
                <w:sz w:val="22"/>
                <w:szCs w:val="22"/>
              </w:rPr>
              <w:t xml:space="preserve"> senior executives from AARP Florida, Univision's Dr</w:t>
            </w:r>
            <w:r w:rsidR="00BD16BE" w:rsidRPr="0011476E">
              <w:rPr>
                <w:color w:val="000000" w:themeColor="text1"/>
                <w:sz w:val="22"/>
                <w:szCs w:val="22"/>
              </w:rPr>
              <w:t>. Juan Rivera,</w:t>
            </w:r>
            <w:r w:rsidR="00BD16BE" w:rsidRPr="00B02CD6">
              <w:rPr>
                <w:color w:val="000000"/>
                <w:sz w:val="22"/>
                <w:szCs w:val="22"/>
              </w:rPr>
              <w:t xml:space="preserve"> </w:t>
            </w:r>
            <w:r w:rsidR="00BD16BE">
              <w:rPr>
                <w:color w:val="000000"/>
                <w:sz w:val="22"/>
                <w:szCs w:val="22"/>
              </w:rPr>
              <w:t xml:space="preserve">Dr. Steve </w:t>
            </w:r>
            <w:proofErr w:type="spellStart"/>
            <w:r w:rsidR="00BD16BE">
              <w:rPr>
                <w:color w:val="000000"/>
                <w:sz w:val="22"/>
                <w:szCs w:val="22"/>
              </w:rPr>
              <w:t>Ommen</w:t>
            </w:r>
            <w:proofErr w:type="spellEnd"/>
            <w:r w:rsidR="00BD16BE">
              <w:rPr>
                <w:color w:val="000000"/>
                <w:sz w:val="22"/>
                <w:szCs w:val="22"/>
              </w:rPr>
              <w:t xml:space="preserve">, </w:t>
            </w:r>
            <w:r w:rsidR="00CE5F18" w:rsidRPr="00CE5F18">
              <w:rPr>
                <w:sz w:val="22"/>
                <w:szCs w:val="22"/>
              </w:rPr>
              <w:t>Medical Director, Mayo Clinic Center for Connected Care</w:t>
            </w:r>
            <w:r w:rsidR="00BD16BE">
              <w:rPr>
                <w:color w:val="000000"/>
                <w:sz w:val="22"/>
                <w:szCs w:val="22"/>
              </w:rPr>
              <w:t xml:space="preserve">, </w:t>
            </w:r>
            <w:r w:rsidR="00BD16BE" w:rsidRPr="00B02CD6">
              <w:rPr>
                <w:color w:val="000000"/>
                <w:sz w:val="22"/>
                <w:szCs w:val="22"/>
              </w:rPr>
              <w:t>and the Connect2Health</w:t>
            </w:r>
            <w:r w:rsidR="00BD16BE" w:rsidRPr="00B02CD6">
              <w:rPr>
                <w:color w:val="000000"/>
                <w:sz w:val="22"/>
                <w:szCs w:val="22"/>
                <w:vertAlign w:val="superscript"/>
              </w:rPr>
              <w:t>FCC</w:t>
            </w:r>
            <w:r w:rsidR="00BD16BE" w:rsidRPr="00B02CD6">
              <w:rPr>
                <w:color w:val="000000"/>
                <w:sz w:val="22"/>
                <w:szCs w:val="22"/>
              </w:rPr>
              <w:t xml:space="preserve"> Task Force</w:t>
            </w:r>
            <w:r w:rsidR="00BD16BE">
              <w:rPr>
                <w:color w:val="000000"/>
                <w:sz w:val="22"/>
                <w:szCs w:val="22"/>
              </w:rPr>
              <w:t xml:space="preserve">. </w:t>
            </w:r>
            <w:r w:rsidR="00C537DC">
              <w:rPr>
                <w:color w:val="000000"/>
                <w:sz w:val="22"/>
                <w:szCs w:val="22"/>
              </w:rPr>
              <w:t xml:space="preserve"> </w:t>
            </w:r>
            <w:r w:rsidR="00A36769" w:rsidRPr="00A36769">
              <w:rPr>
                <w:iCs/>
                <w:sz w:val="22"/>
                <w:szCs w:val="22"/>
              </w:rPr>
              <w:t xml:space="preserve">Representative Mia Jones of the Florida legislature </w:t>
            </w:r>
            <w:r w:rsidR="00A36769">
              <w:rPr>
                <w:iCs/>
                <w:sz w:val="22"/>
                <w:szCs w:val="22"/>
              </w:rPr>
              <w:t>will</w:t>
            </w:r>
            <w:r w:rsidR="00A36769" w:rsidRPr="00A36769">
              <w:rPr>
                <w:iCs/>
                <w:sz w:val="22"/>
                <w:szCs w:val="22"/>
              </w:rPr>
              <w:t xml:space="preserve"> </w:t>
            </w:r>
            <w:r w:rsidR="002A2649">
              <w:rPr>
                <w:iCs/>
                <w:sz w:val="22"/>
                <w:szCs w:val="22"/>
              </w:rPr>
              <w:t xml:space="preserve">help to </w:t>
            </w:r>
            <w:r w:rsidR="00A36769" w:rsidRPr="00A36769">
              <w:rPr>
                <w:iCs/>
                <w:sz w:val="22"/>
                <w:szCs w:val="22"/>
              </w:rPr>
              <w:t xml:space="preserve">kick-off </w:t>
            </w:r>
            <w:r w:rsidR="00A36769">
              <w:rPr>
                <w:iCs/>
                <w:sz w:val="22"/>
                <w:szCs w:val="22"/>
              </w:rPr>
              <w:t xml:space="preserve">the </w:t>
            </w:r>
            <w:r w:rsidR="00A36769" w:rsidRPr="00A36769">
              <w:rPr>
                <w:iCs/>
                <w:sz w:val="22"/>
                <w:szCs w:val="22"/>
              </w:rPr>
              <w:t>Jacksonville Summit</w:t>
            </w:r>
            <w:r w:rsidR="00A36769">
              <w:rPr>
                <w:iCs/>
                <w:sz w:val="22"/>
                <w:szCs w:val="22"/>
              </w:rPr>
              <w:t xml:space="preserve"> and </w:t>
            </w:r>
            <w:r w:rsidR="00A36769" w:rsidRPr="00A36769">
              <w:rPr>
                <w:iCs/>
                <w:sz w:val="22"/>
                <w:szCs w:val="22"/>
              </w:rPr>
              <w:t xml:space="preserve">Meredith </w:t>
            </w:r>
            <w:proofErr w:type="spellStart"/>
            <w:r w:rsidR="00A36769" w:rsidRPr="00A36769">
              <w:rPr>
                <w:iCs/>
                <w:sz w:val="22"/>
                <w:szCs w:val="22"/>
              </w:rPr>
              <w:t>At</w:t>
            </w:r>
            <w:r w:rsidR="007915EC">
              <w:rPr>
                <w:iCs/>
                <w:sz w:val="22"/>
                <w:szCs w:val="22"/>
              </w:rPr>
              <w:t>t</w:t>
            </w:r>
            <w:r w:rsidR="00A36769" w:rsidRPr="00A36769">
              <w:rPr>
                <w:iCs/>
                <w:sz w:val="22"/>
                <w:szCs w:val="22"/>
              </w:rPr>
              <w:t>well</w:t>
            </w:r>
            <w:proofErr w:type="spellEnd"/>
            <w:r w:rsidR="00A36769" w:rsidRPr="00A36769">
              <w:rPr>
                <w:iCs/>
                <w:sz w:val="22"/>
                <w:szCs w:val="22"/>
              </w:rPr>
              <w:t xml:space="preserve"> Baker, President and CE</w:t>
            </w:r>
            <w:r w:rsidR="007915EC">
              <w:rPr>
                <w:iCs/>
                <w:sz w:val="22"/>
                <w:szCs w:val="22"/>
              </w:rPr>
              <w:t>O, CTIA – the Wireless Associatio</w:t>
            </w:r>
            <w:r w:rsidR="00A36769" w:rsidRPr="00A36769">
              <w:rPr>
                <w:iCs/>
                <w:sz w:val="22"/>
                <w:szCs w:val="22"/>
              </w:rPr>
              <w:t>n</w:t>
            </w:r>
            <w:r w:rsidR="00A36769">
              <w:rPr>
                <w:iCs/>
                <w:sz w:val="22"/>
                <w:szCs w:val="22"/>
              </w:rPr>
              <w:t>, will offer a keynote address.</w:t>
            </w:r>
          </w:p>
          <w:p w14:paraId="3FF2123B" w14:textId="77777777" w:rsidR="005F1FF1" w:rsidRPr="00962721" w:rsidRDefault="005F1FF1" w:rsidP="00962721">
            <w:pPr>
              <w:pStyle w:val="NormalWeb"/>
              <w:rPr>
                <w:color w:val="000000"/>
                <w:sz w:val="22"/>
                <w:szCs w:val="22"/>
              </w:rPr>
            </w:pPr>
          </w:p>
          <w:p w14:paraId="44B2258B" w14:textId="4711CE76" w:rsidR="00674B5B" w:rsidRDefault="00674B5B" w:rsidP="00674B5B">
            <w:pPr>
              <w:pStyle w:val="NormalWeb"/>
              <w:rPr>
                <w:color w:val="000000"/>
                <w:sz w:val="22"/>
                <w:szCs w:val="22"/>
              </w:rPr>
            </w:pPr>
            <w:r>
              <w:rPr>
                <w:color w:val="000000"/>
                <w:sz w:val="22"/>
                <w:szCs w:val="22"/>
              </w:rPr>
              <w:t>“Broadband</w:t>
            </w:r>
            <w:r w:rsidR="002A2649">
              <w:rPr>
                <w:color w:val="000000"/>
                <w:sz w:val="22"/>
                <w:szCs w:val="22"/>
              </w:rPr>
              <w:t xml:space="preserve"> is having a profound impact on the delivery of healthcare services and has </w:t>
            </w:r>
            <w:r>
              <w:rPr>
                <w:color w:val="000000"/>
                <w:sz w:val="22"/>
                <w:szCs w:val="22"/>
              </w:rPr>
              <w:t xml:space="preserve">the capacity to </w:t>
            </w:r>
            <w:r w:rsidR="002A2649">
              <w:rPr>
                <w:color w:val="000000"/>
                <w:sz w:val="22"/>
                <w:szCs w:val="22"/>
              </w:rPr>
              <w:t xml:space="preserve">fundamentally </w:t>
            </w:r>
            <w:r>
              <w:rPr>
                <w:color w:val="000000"/>
                <w:sz w:val="22"/>
                <w:szCs w:val="22"/>
              </w:rPr>
              <w:t>transform the way</w:t>
            </w:r>
            <w:r w:rsidR="00AB07D9">
              <w:rPr>
                <w:color w:val="000000"/>
                <w:sz w:val="22"/>
                <w:szCs w:val="22"/>
              </w:rPr>
              <w:t xml:space="preserve"> we care for our communities</w:t>
            </w:r>
            <w:r>
              <w:rPr>
                <w:color w:val="000000"/>
                <w:sz w:val="22"/>
                <w:szCs w:val="22"/>
              </w:rPr>
              <w:t>”</w:t>
            </w:r>
            <w:r w:rsidR="00C537DC">
              <w:rPr>
                <w:color w:val="000000"/>
                <w:sz w:val="22"/>
                <w:szCs w:val="22"/>
              </w:rPr>
              <w:t xml:space="preserve"> said Chairman Wheeler.  </w:t>
            </w:r>
            <w:r>
              <w:rPr>
                <w:color w:val="000000"/>
                <w:sz w:val="22"/>
                <w:szCs w:val="22"/>
              </w:rPr>
              <w:t>“</w:t>
            </w:r>
            <w:r w:rsidR="0062699E">
              <w:rPr>
                <w:color w:val="000000"/>
                <w:sz w:val="22"/>
                <w:szCs w:val="22"/>
              </w:rPr>
              <w:t xml:space="preserve">Broadband </w:t>
            </w:r>
            <w:r>
              <w:rPr>
                <w:color w:val="000000"/>
                <w:sz w:val="22"/>
                <w:szCs w:val="22"/>
              </w:rPr>
              <w:t xml:space="preserve">can provide a pathway </w:t>
            </w:r>
            <w:r w:rsidR="00AB07D9">
              <w:rPr>
                <w:color w:val="000000"/>
                <w:sz w:val="22"/>
                <w:szCs w:val="22"/>
              </w:rPr>
              <w:t xml:space="preserve">to help patients in rural and underserved areas of the country reach </w:t>
            </w:r>
            <w:r w:rsidR="001A1E06">
              <w:rPr>
                <w:color w:val="000000"/>
                <w:sz w:val="22"/>
                <w:szCs w:val="22"/>
              </w:rPr>
              <w:t>the</w:t>
            </w:r>
            <w:r w:rsidR="00AB07D9">
              <w:rPr>
                <w:color w:val="000000"/>
                <w:sz w:val="22"/>
                <w:szCs w:val="22"/>
              </w:rPr>
              <w:t xml:space="preserve"> care they nee</w:t>
            </w:r>
            <w:r w:rsidR="00E42111">
              <w:rPr>
                <w:color w:val="000000"/>
                <w:sz w:val="22"/>
                <w:szCs w:val="22"/>
              </w:rPr>
              <w:t>d, when and where</w:t>
            </w:r>
            <w:r w:rsidR="00AB07D9">
              <w:rPr>
                <w:color w:val="000000"/>
                <w:sz w:val="22"/>
                <w:szCs w:val="22"/>
              </w:rPr>
              <w:t xml:space="preserve"> they need it.”</w:t>
            </w:r>
          </w:p>
          <w:p w14:paraId="0157239C" w14:textId="77777777" w:rsidR="004E45DC" w:rsidRDefault="004E45DC" w:rsidP="00674B5B">
            <w:pPr>
              <w:pStyle w:val="NormalWeb"/>
              <w:rPr>
                <w:color w:val="000000"/>
                <w:sz w:val="22"/>
                <w:szCs w:val="22"/>
              </w:rPr>
            </w:pPr>
          </w:p>
          <w:p w14:paraId="06FDD08C" w14:textId="1B6C9F42" w:rsidR="00AB07D9" w:rsidRDefault="004E45DC" w:rsidP="004432E2">
            <w:pPr>
              <w:pStyle w:val="NormalWeb"/>
              <w:rPr>
                <w:color w:val="000000"/>
                <w:sz w:val="22"/>
                <w:szCs w:val="22"/>
              </w:rPr>
            </w:pPr>
            <w:r>
              <w:rPr>
                <w:color w:val="000000"/>
                <w:sz w:val="22"/>
                <w:szCs w:val="22"/>
              </w:rPr>
              <w:t>Florida marks the third stop</w:t>
            </w:r>
            <w:r w:rsidR="00DD1F14">
              <w:rPr>
                <w:color w:val="000000"/>
                <w:sz w:val="22"/>
                <w:szCs w:val="22"/>
              </w:rPr>
              <w:t xml:space="preserve"> in the Task Force’s “Beyond the Beltway”</w:t>
            </w:r>
            <w:r w:rsidR="0062699E">
              <w:rPr>
                <w:color w:val="000000"/>
                <w:sz w:val="22"/>
                <w:szCs w:val="22"/>
              </w:rPr>
              <w:t xml:space="preserve"> series</w:t>
            </w:r>
            <w:r>
              <w:rPr>
                <w:color w:val="000000"/>
                <w:sz w:val="22"/>
                <w:szCs w:val="22"/>
              </w:rPr>
              <w:t>, an</w:t>
            </w:r>
            <w:r w:rsidR="00AB07D9">
              <w:rPr>
                <w:color w:val="000000"/>
                <w:sz w:val="22"/>
                <w:szCs w:val="22"/>
              </w:rPr>
              <w:t xml:space="preserve"> effort that has taken Commissioner Clyburn and the Task Force to diverse and remote pockets of the United States, from Charlottesvil</w:t>
            </w:r>
            <w:r w:rsidR="0062699E">
              <w:rPr>
                <w:color w:val="000000"/>
                <w:sz w:val="22"/>
                <w:szCs w:val="22"/>
              </w:rPr>
              <w:t>le, VA to the Mississippi Delta over the past year.</w:t>
            </w:r>
            <w:r w:rsidR="00AB07D9">
              <w:rPr>
                <w:color w:val="000000"/>
                <w:sz w:val="22"/>
                <w:szCs w:val="22"/>
              </w:rPr>
              <w:t xml:space="preserve"> </w:t>
            </w:r>
          </w:p>
          <w:p w14:paraId="5236392A" w14:textId="77777777" w:rsidR="0062699E" w:rsidRDefault="0062699E" w:rsidP="004432E2">
            <w:pPr>
              <w:pStyle w:val="NormalWeb"/>
              <w:rPr>
                <w:color w:val="000000"/>
                <w:sz w:val="22"/>
                <w:szCs w:val="22"/>
              </w:rPr>
            </w:pPr>
          </w:p>
          <w:p w14:paraId="053BEF58" w14:textId="74A97ECB" w:rsidR="00674B5B" w:rsidRDefault="00AB07D9" w:rsidP="004432E2">
            <w:pPr>
              <w:pStyle w:val="NormalWeb"/>
              <w:rPr>
                <w:color w:val="000000"/>
                <w:sz w:val="22"/>
                <w:szCs w:val="22"/>
              </w:rPr>
            </w:pPr>
            <w:r>
              <w:rPr>
                <w:color w:val="000000"/>
                <w:sz w:val="22"/>
                <w:szCs w:val="22"/>
              </w:rPr>
              <w:t>“</w:t>
            </w:r>
            <w:r w:rsidR="00285E9B">
              <w:rPr>
                <w:color w:val="000000"/>
                <w:sz w:val="22"/>
                <w:szCs w:val="22"/>
              </w:rPr>
              <w:t>Seniors, veterans, and people with disabilities deserve the best</w:t>
            </w:r>
            <w:r w:rsidR="007F796C">
              <w:rPr>
                <w:color w:val="000000"/>
                <w:sz w:val="22"/>
                <w:szCs w:val="22"/>
              </w:rPr>
              <w:t xml:space="preserve"> that our health care system can </w:t>
            </w:r>
            <w:r w:rsidR="00BD16BE">
              <w:rPr>
                <w:color w:val="000000"/>
                <w:sz w:val="22"/>
                <w:szCs w:val="22"/>
              </w:rPr>
              <w:t xml:space="preserve">offer,” said Commissioner </w:t>
            </w:r>
            <w:r w:rsidR="00C537DC">
              <w:rPr>
                <w:color w:val="000000"/>
                <w:sz w:val="22"/>
                <w:szCs w:val="22"/>
              </w:rPr>
              <w:t xml:space="preserve">Clyburn.  </w:t>
            </w:r>
            <w:r w:rsidR="00BD16BE">
              <w:rPr>
                <w:color w:val="000000"/>
                <w:sz w:val="22"/>
                <w:szCs w:val="22"/>
              </w:rPr>
              <w:t>“</w:t>
            </w:r>
            <w:r w:rsidR="00285E9B">
              <w:rPr>
                <w:color w:val="000000"/>
                <w:sz w:val="22"/>
                <w:szCs w:val="22"/>
              </w:rPr>
              <w:t xml:space="preserve">Broadband has almost limitless potential to help </w:t>
            </w:r>
            <w:r w:rsidR="007F796C">
              <w:rPr>
                <w:color w:val="000000"/>
                <w:sz w:val="22"/>
                <w:szCs w:val="22"/>
              </w:rPr>
              <w:t xml:space="preserve">us </w:t>
            </w:r>
            <w:r w:rsidR="00285E9B">
              <w:rPr>
                <w:color w:val="000000"/>
                <w:sz w:val="22"/>
                <w:szCs w:val="22"/>
              </w:rPr>
              <w:t xml:space="preserve">work </w:t>
            </w:r>
            <w:proofErr w:type="gramStart"/>
            <w:r w:rsidR="00285E9B">
              <w:rPr>
                <w:color w:val="000000"/>
                <w:sz w:val="22"/>
                <w:szCs w:val="22"/>
              </w:rPr>
              <w:lastRenderedPageBreak/>
              <w:t>across</w:t>
            </w:r>
            <w:proofErr w:type="gramEnd"/>
            <w:r w:rsidR="00285E9B">
              <w:rPr>
                <w:color w:val="000000"/>
                <w:sz w:val="22"/>
                <w:szCs w:val="22"/>
              </w:rPr>
              <w:t xml:space="preserve"> sectors and traditional silos to address unmet needs</w:t>
            </w:r>
            <w:r w:rsidR="007F796C">
              <w:rPr>
                <w:color w:val="000000"/>
                <w:sz w:val="22"/>
                <w:szCs w:val="22"/>
              </w:rPr>
              <w:t xml:space="preserve"> for greater access, care coordination and consumer engagement.  Working together, we can build a truly connected health and smart care future</w:t>
            </w:r>
            <w:r w:rsidR="008853E5">
              <w:rPr>
                <w:color w:val="000000"/>
                <w:sz w:val="22"/>
                <w:szCs w:val="22"/>
              </w:rPr>
              <w:t>.”</w:t>
            </w:r>
          </w:p>
          <w:p w14:paraId="6759AE20" w14:textId="77777777" w:rsidR="000C488F" w:rsidRDefault="000C488F" w:rsidP="00E00CCE">
            <w:pPr>
              <w:pStyle w:val="NormalWeb"/>
              <w:rPr>
                <w:color w:val="000000"/>
                <w:sz w:val="22"/>
                <w:szCs w:val="22"/>
              </w:rPr>
            </w:pPr>
          </w:p>
          <w:p w14:paraId="7679F370" w14:textId="08154B4C" w:rsidR="000C488F" w:rsidRDefault="003917A3" w:rsidP="00E00CCE">
            <w:pPr>
              <w:pStyle w:val="NormalWeb"/>
              <w:rPr>
                <w:color w:val="000000"/>
                <w:sz w:val="22"/>
                <w:szCs w:val="22"/>
              </w:rPr>
            </w:pPr>
            <w:r>
              <w:rPr>
                <w:color w:val="000000"/>
                <w:sz w:val="22"/>
                <w:szCs w:val="22"/>
              </w:rPr>
              <w:t>On September 30 in</w:t>
            </w:r>
            <w:r w:rsidR="000C488F">
              <w:rPr>
                <w:color w:val="000000"/>
                <w:sz w:val="22"/>
                <w:szCs w:val="22"/>
              </w:rPr>
              <w:t xml:space="preserve"> Miami, </w:t>
            </w:r>
            <w:r>
              <w:rPr>
                <w:color w:val="000000"/>
                <w:sz w:val="22"/>
                <w:szCs w:val="22"/>
              </w:rPr>
              <w:t>the Task F</w:t>
            </w:r>
            <w:r w:rsidR="00E42111">
              <w:rPr>
                <w:color w:val="000000"/>
                <w:sz w:val="22"/>
                <w:szCs w:val="22"/>
              </w:rPr>
              <w:t xml:space="preserve">orce will host a consumer event, </w:t>
            </w:r>
            <w:r w:rsidR="001A1E06" w:rsidRPr="006A2334">
              <w:rPr>
                <w:bCs/>
                <w:i/>
                <w:color w:val="000000"/>
                <w:sz w:val="22"/>
                <w:szCs w:val="22"/>
              </w:rPr>
              <w:t>Advancing Digital Health - Connecting Seniors to Care</w:t>
            </w:r>
            <w:r w:rsidR="00C537DC">
              <w:rPr>
                <w:color w:val="000000"/>
                <w:sz w:val="22"/>
                <w:szCs w:val="22"/>
              </w:rPr>
              <w:t xml:space="preserve">, co-sponsored by AARP.  </w:t>
            </w:r>
            <w:r w:rsidR="006A2334">
              <w:rPr>
                <w:color w:val="000000"/>
                <w:sz w:val="22"/>
                <w:szCs w:val="22"/>
              </w:rPr>
              <w:t>The event will feature</w:t>
            </w:r>
            <w:r>
              <w:rPr>
                <w:color w:val="000000"/>
                <w:sz w:val="22"/>
                <w:szCs w:val="22"/>
              </w:rPr>
              <w:t xml:space="preserve"> a “</w:t>
            </w:r>
            <w:r w:rsidR="005903D4">
              <w:rPr>
                <w:color w:val="000000"/>
                <w:sz w:val="22"/>
                <w:szCs w:val="22"/>
              </w:rPr>
              <w:t xml:space="preserve">Health </w:t>
            </w:r>
            <w:r>
              <w:rPr>
                <w:color w:val="000000"/>
                <w:sz w:val="22"/>
                <w:szCs w:val="22"/>
              </w:rPr>
              <w:t>Tech</w:t>
            </w:r>
            <w:r w:rsidR="005903D4">
              <w:rPr>
                <w:color w:val="000000"/>
                <w:sz w:val="22"/>
                <w:szCs w:val="22"/>
              </w:rPr>
              <w:t xml:space="preserve"> </w:t>
            </w:r>
            <w:r>
              <w:rPr>
                <w:color w:val="000000"/>
                <w:sz w:val="22"/>
                <w:szCs w:val="22"/>
              </w:rPr>
              <w:t>Talk” by Univision’s Dr. Juan Rivera with Chairman Wheeler and Commissioner Clyburn</w:t>
            </w:r>
            <w:r w:rsidR="00177D5B">
              <w:rPr>
                <w:color w:val="000000"/>
                <w:sz w:val="22"/>
                <w:szCs w:val="22"/>
              </w:rPr>
              <w:t xml:space="preserve"> as well as a </w:t>
            </w:r>
            <w:r>
              <w:rPr>
                <w:color w:val="000000"/>
                <w:sz w:val="22"/>
                <w:szCs w:val="22"/>
              </w:rPr>
              <w:t xml:space="preserve">caregiving segment </w:t>
            </w:r>
            <w:r w:rsidR="00177D5B">
              <w:rPr>
                <w:color w:val="000000"/>
                <w:sz w:val="22"/>
                <w:szCs w:val="22"/>
              </w:rPr>
              <w:t xml:space="preserve">featuring </w:t>
            </w:r>
            <w:r>
              <w:rPr>
                <w:color w:val="000000"/>
                <w:sz w:val="22"/>
                <w:szCs w:val="22"/>
              </w:rPr>
              <w:t>stories from caregivers, each sharing their unique and powerful experiences of caring for a loved one</w:t>
            </w:r>
            <w:r w:rsidR="00670F37">
              <w:rPr>
                <w:color w:val="000000"/>
                <w:sz w:val="22"/>
                <w:szCs w:val="22"/>
              </w:rPr>
              <w:t xml:space="preserve"> with and without technology enablers</w:t>
            </w:r>
            <w:r>
              <w:rPr>
                <w:color w:val="000000"/>
                <w:sz w:val="22"/>
                <w:szCs w:val="22"/>
              </w:rPr>
              <w:t xml:space="preserve">. </w:t>
            </w:r>
            <w:r w:rsidR="00C537DC">
              <w:rPr>
                <w:color w:val="000000"/>
                <w:sz w:val="22"/>
                <w:szCs w:val="22"/>
              </w:rPr>
              <w:t xml:space="preserve"> </w:t>
            </w:r>
            <w:r>
              <w:rPr>
                <w:color w:val="000000"/>
                <w:sz w:val="22"/>
                <w:szCs w:val="22"/>
              </w:rPr>
              <w:t>In addition</w:t>
            </w:r>
            <w:r w:rsidR="00E42111">
              <w:rPr>
                <w:color w:val="000000"/>
                <w:sz w:val="22"/>
                <w:szCs w:val="22"/>
              </w:rPr>
              <w:t xml:space="preserve"> to the consumer event</w:t>
            </w:r>
            <w:r w:rsidR="001A1E06">
              <w:rPr>
                <w:color w:val="000000"/>
                <w:sz w:val="22"/>
                <w:szCs w:val="22"/>
              </w:rPr>
              <w:t xml:space="preserve">, FCC leadership and </w:t>
            </w:r>
            <w:r>
              <w:rPr>
                <w:color w:val="000000"/>
                <w:sz w:val="22"/>
                <w:szCs w:val="22"/>
              </w:rPr>
              <w:t xml:space="preserve">Task Force members </w:t>
            </w:r>
            <w:r w:rsidR="00E00CCE">
              <w:rPr>
                <w:color w:val="000000"/>
                <w:sz w:val="22"/>
                <w:szCs w:val="22"/>
              </w:rPr>
              <w:t xml:space="preserve">will </w:t>
            </w:r>
            <w:r w:rsidR="00674B5B">
              <w:rPr>
                <w:color w:val="000000"/>
                <w:sz w:val="22"/>
                <w:szCs w:val="22"/>
              </w:rPr>
              <w:t xml:space="preserve">also </w:t>
            </w:r>
            <w:r w:rsidR="00E00CCE">
              <w:rPr>
                <w:color w:val="000000"/>
                <w:sz w:val="22"/>
                <w:szCs w:val="22"/>
              </w:rPr>
              <w:t xml:space="preserve">visit two sophisticated </w:t>
            </w:r>
            <w:r w:rsidR="00670F37">
              <w:rPr>
                <w:color w:val="000000"/>
                <w:sz w:val="22"/>
                <w:szCs w:val="22"/>
              </w:rPr>
              <w:t xml:space="preserve">broadband health </w:t>
            </w:r>
            <w:r w:rsidR="00E00CCE">
              <w:rPr>
                <w:color w:val="000000"/>
                <w:sz w:val="22"/>
                <w:szCs w:val="22"/>
              </w:rPr>
              <w:t xml:space="preserve">technology centers: The Telehealth Command Center at Nicklaus Children’s Hospital and the </w:t>
            </w:r>
            <w:proofErr w:type="spellStart"/>
            <w:r w:rsidR="00E00CCE">
              <w:rPr>
                <w:color w:val="000000"/>
                <w:sz w:val="22"/>
                <w:szCs w:val="22"/>
              </w:rPr>
              <w:t>Health</w:t>
            </w:r>
            <w:r w:rsidR="00E42111">
              <w:rPr>
                <w:color w:val="000000"/>
                <w:sz w:val="22"/>
                <w:szCs w:val="22"/>
              </w:rPr>
              <w:t>spot</w:t>
            </w:r>
            <w:proofErr w:type="spellEnd"/>
            <w:r w:rsidR="00E42111">
              <w:rPr>
                <w:color w:val="000000"/>
                <w:sz w:val="22"/>
                <w:szCs w:val="22"/>
              </w:rPr>
              <w:t xml:space="preserve">-Florida Blue Retail Center, </w:t>
            </w:r>
            <w:r>
              <w:rPr>
                <w:color w:val="000000"/>
                <w:sz w:val="22"/>
                <w:szCs w:val="22"/>
              </w:rPr>
              <w:t xml:space="preserve">to learn more about successful telehealth models in </w:t>
            </w:r>
            <w:r w:rsidR="00E42111">
              <w:rPr>
                <w:color w:val="000000"/>
                <w:sz w:val="22"/>
                <w:szCs w:val="22"/>
              </w:rPr>
              <w:t>southern</w:t>
            </w:r>
            <w:r>
              <w:rPr>
                <w:color w:val="000000"/>
                <w:sz w:val="22"/>
                <w:szCs w:val="22"/>
              </w:rPr>
              <w:t xml:space="preserve"> Florida.</w:t>
            </w:r>
          </w:p>
          <w:p w14:paraId="3F7D0C85" w14:textId="77777777" w:rsidR="008853E5" w:rsidRDefault="008853E5" w:rsidP="00E00CCE">
            <w:pPr>
              <w:pStyle w:val="NormalWeb"/>
              <w:rPr>
                <w:color w:val="000000"/>
                <w:sz w:val="22"/>
                <w:szCs w:val="22"/>
              </w:rPr>
            </w:pPr>
          </w:p>
          <w:p w14:paraId="3B561578" w14:textId="77777777" w:rsidR="00670F37" w:rsidRPr="00D30E45" w:rsidRDefault="00FD06D3" w:rsidP="00D30E45">
            <w:pPr>
              <w:rPr>
                <w:sz w:val="22"/>
                <w:szCs w:val="22"/>
              </w:rPr>
            </w:pPr>
            <w:r w:rsidRPr="00D30E45">
              <w:rPr>
                <w:sz w:val="22"/>
                <w:szCs w:val="22"/>
              </w:rPr>
              <w:t>“On behalf of Florida’s 2.7 million AARP members and millions more Floridians of all ages, I welcome this exciting and important event to Miami,” said Jeff Johnson, AARP’s Florida state director.  “As the 50-plus population grows larger, advanced technology will play a critical role in ensuring that older people get access to the services and information they need to stay healthy and achieve the real possibilities they seek.”</w:t>
            </w:r>
          </w:p>
          <w:p w14:paraId="70827D8C" w14:textId="77777777" w:rsidR="000C488F" w:rsidRDefault="000C488F" w:rsidP="00E00CCE">
            <w:pPr>
              <w:pStyle w:val="NormalWeb"/>
              <w:rPr>
                <w:color w:val="000000"/>
                <w:sz w:val="22"/>
                <w:szCs w:val="22"/>
              </w:rPr>
            </w:pPr>
          </w:p>
          <w:p w14:paraId="591765B5" w14:textId="77777777" w:rsidR="00B70A84" w:rsidRDefault="003917A3" w:rsidP="00B70A84">
            <w:pPr>
              <w:pStyle w:val="NormalWeb"/>
              <w:rPr>
                <w:color w:val="000000"/>
                <w:sz w:val="22"/>
                <w:szCs w:val="22"/>
              </w:rPr>
            </w:pPr>
            <w:r>
              <w:rPr>
                <w:color w:val="000000"/>
                <w:sz w:val="22"/>
                <w:szCs w:val="22"/>
              </w:rPr>
              <w:t xml:space="preserve">On October 1 </w:t>
            </w:r>
            <w:r w:rsidR="00E42111">
              <w:rPr>
                <w:color w:val="000000"/>
                <w:sz w:val="22"/>
                <w:szCs w:val="22"/>
              </w:rPr>
              <w:t>i</w:t>
            </w:r>
            <w:r w:rsidR="000C488F">
              <w:rPr>
                <w:color w:val="000000"/>
                <w:sz w:val="22"/>
                <w:szCs w:val="22"/>
              </w:rPr>
              <w:t>n Jacksonville, t</w:t>
            </w:r>
            <w:r w:rsidR="000C488F" w:rsidRPr="00B02CD6">
              <w:rPr>
                <w:color w:val="000000"/>
                <w:sz w:val="22"/>
                <w:szCs w:val="22"/>
              </w:rPr>
              <w:t>h</w:t>
            </w:r>
            <w:r w:rsidR="000C488F">
              <w:rPr>
                <w:color w:val="000000"/>
                <w:sz w:val="22"/>
                <w:szCs w:val="22"/>
              </w:rPr>
              <w:t xml:space="preserve">e </w:t>
            </w:r>
            <w:r w:rsidR="000C488F" w:rsidRPr="00E42111">
              <w:rPr>
                <w:i/>
                <w:color w:val="000000"/>
                <w:sz w:val="22"/>
                <w:szCs w:val="22"/>
              </w:rPr>
              <w:t>Broadband Health Summit</w:t>
            </w:r>
            <w:r w:rsidR="00E42111" w:rsidRPr="00E42111">
              <w:rPr>
                <w:i/>
                <w:color w:val="000000"/>
                <w:sz w:val="22"/>
                <w:szCs w:val="22"/>
              </w:rPr>
              <w:t>:</w:t>
            </w:r>
            <w:r w:rsidR="00E42111">
              <w:rPr>
                <w:color w:val="000000"/>
                <w:sz w:val="22"/>
                <w:szCs w:val="22"/>
              </w:rPr>
              <w:t xml:space="preserve"> </w:t>
            </w:r>
            <w:r w:rsidR="000C488F" w:rsidRPr="00BB4372">
              <w:rPr>
                <w:bCs/>
                <w:i/>
                <w:iCs/>
                <w:color w:val="000000"/>
                <w:sz w:val="22"/>
                <w:szCs w:val="22"/>
              </w:rPr>
              <w:t xml:space="preserve">Building Connected Health and Smart Care Systems in Florida and Beyond, </w:t>
            </w:r>
            <w:r w:rsidR="000C488F">
              <w:rPr>
                <w:color w:val="000000"/>
                <w:sz w:val="22"/>
                <w:szCs w:val="22"/>
              </w:rPr>
              <w:t xml:space="preserve">co-hosted by the Mayo Clinic, will </w:t>
            </w:r>
            <w:r w:rsidR="002A2649">
              <w:rPr>
                <w:color w:val="000000"/>
                <w:sz w:val="22"/>
                <w:szCs w:val="22"/>
              </w:rPr>
              <w:t>include an executive-</w:t>
            </w:r>
            <w:r w:rsidR="00B70A84">
              <w:rPr>
                <w:color w:val="000000"/>
                <w:sz w:val="22"/>
                <w:szCs w:val="22"/>
              </w:rPr>
              <w:t>level discussion on how best to create a broad, cross-sector vision for the broadband-enabled future of health care</w:t>
            </w:r>
            <w:r w:rsidR="00670F37">
              <w:rPr>
                <w:color w:val="000000"/>
                <w:sz w:val="22"/>
                <w:szCs w:val="22"/>
              </w:rPr>
              <w:t xml:space="preserve"> in Florida and beyond</w:t>
            </w:r>
            <w:r w:rsidR="00B70A84">
              <w:rPr>
                <w:color w:val="000000"/>
                <w:sz w:val="22"/>
                <w:szCs w:val="22"/>
              </w:rPr>
              <w:t xml:space="preserve">; featuring </w:t>
            </w:r>
            <w:r w:rsidR="00670F37">
              <w:rPr>
                <w:color w:val="000000"/>
                <w:sz w:val="22"/>
                <w:szCs w:val="22"/>
              </w:rPr>
              <w:t xml:space="preserve">prominent health and technology </w:t>
            </w:r>
            <w:r w:rsidR="00B70A84">
              <w:rPr>
                <w:color w:val="000000"/>
                <w:sz w:val="22"/>
                <w:szCs w:val="22"/>
              </w:rPr>
              <w:t xml:space="preserve">industry leaders. </w:t>
            </w:r>
            <w:r w:rsidR="00C537DC">
              <w:rPr>
                <w:color w:val="000000"/>
                <w:sz w:val="22"/>
                <w:szCs w:val="22"/>
              </w:rPr>
              <w:t xml:space="preserve"> </w:t>
            </w:r>
            <w:r w:rsidR="00B70A84">
              <w:rPr>
                <w:color w:val="000000"/>
                <w:sz w:val="22"/>
                <w:szCs w:val="22"/>
              </w:rPr>
              <w:t xml:space="preserve">The Summit will also highlight innovative work being done in Florida by </w:t>
            </w:r>
            <w:r w:rsidR="00B70A84" w:rsidRPr="00B02CD6">
              <w:rPr>
                <w:color w:val="000000"/>
                <w:sz w:val="22"/>
                <w:szCs w:val="22"/>
              </w:rPr>
              <w:t>telehealth practit</w:t>
            </w:r>
            <w:r w:rsidR="00B70A84">
              <w:rPr>
                <w:color w:val="000000"/>
                <w:sz w:val="22"/>
                <w:szCs w:val="22"/>
              </w:rPr>
              <w:t>ioners, government organizations</w:t>
            </w:r>
            <w:r w:rsidR="00B70A84" w:rsidRPr="00B02CD6">
              <w:rPr>
                <w:color w:val="000000"/>
                <w:sz w:val="22"/>
                <w:szCs w:val="22"/>
              </w:rPr>
              <w:t xml:space="preserve">, </w:t>
            </w:r>
            <w:r w:rsidR="00B70A84">
              <w:rPr>
                <w:color w:val="000000"/>
                <w:sz w:val="22"/>
                <w:szCs w:val="22"/>
              </w:rPr>
              <w:t>and community groups throughout the state.</w:t>
            </w:r>
          </w:p>
          <w:p w14:paraId="71A5C8B6" w14:textId="77777777" w:rsidR="00B70A84" w:rsidRDefault="00B70A84" w:rsidP="00B70A84">
            <w:pPr>
              <w:pStyle w:val="NormalWeb"/>
              <w:rPr>
                <w:color w:val="000000"/>
                <w:sz w:val="22"/>
                <w:szCs w:val="22"/>
              </w:rPr>
            </w:pPr>
          </w:p>
          <w:p w14:paraId="0011E6E8" w14:textId="77777777" w:rsidR="00604323" w:rsidRPr="00CE5F18" w:rsidRDefault="00604323" w:rsidP="00CE5F18">
            <w:pPr>
              <w:rPr>
                <w:rFonts w:ascii="Calibri" w:hAnsi="Calibri" w:cs="Calibri"/>
                <w:sz w:val="22"/>
                <w:szCs w:val="22"/>
              </w:rPr>
            </w:pPr>
            <w:r>
              <w:rPr>
                <w:sz w:val="22"/>
                <w:szCs w:val="22"/>
              </w:rPr>
              <w:t>“</w:t>
            </w:r>
            <w:r w:rsidRPr="00604323">
              <w:rPr>
                <w:sz w:val="22"/>
                <w:szCs w:val="22"/>
              </w:rPr>
              <w:t>At Mayo Clinic, our connected care platform is trying to enable Mayo Clinic and its patients to connect</w:t>
            </w:r>
            <w:r>
              <w:rPr>
                <w:sz w:val="22"/>
                <w:szCs w:val="22"/>
              </w:rPr>
              <w:t xml:space="preserve"> with one another in newer ways,” said Dr. Steve </w:t>
            </w:r>
            <w:proofErr w:type="spellStart"/>
            <w:r>
              <w:rPr>
                <w:sz w:val="22"/>
                <w:szCs w:val="22"/>
              </w:rPr>
              <w:t>Ommen</w:t>
            </w:r>
            <w:proofErr w:type="spellEnd"/>
            <w:r>
              <w:rPr>
                <w:sz w:val="22"/>
                <w:szCs w:val="22"/>
              </w:rPr>
              <w:t xml:space="preserve">, </w:t>
            </w:r>
            <w:r w:rsidR="00CE5F18" w:rsidRPr="00CE5F18">
              <w:rPr>
                <w:sz w:val="22"/>
                <w:szCs w:val="22"/>
              </w:rPr>
              <w:t xml:space="preserve">Medical Director, </w:t>
            </w:r>
            <w:proofErr w:type="gramStart"/>
            <w:r w:rsidR="00CE5F18" w:rsidRPr="00CE5F18">
              <w:rPr>
                <w:sz w:val="22"/>
                <w:szCs w:val="22"/>
              </w:rPr>
              <w:t>Mayo</w:t>
            </w:r>
            <w:proofErr w:type="gramEnd"/>
            <w:r w:rsidR="00CE5F18" w:rsidRPr="00CE5F18">
              <w:rPr>
                <w:sz w:val="22"/>
                <w:szCs w:val="22"/>
              </w:rPr>
              <w:t xml:space="preserve"> Clinic Center for Connected Care</w:t>
            </w:r>
            <w:r w:rsidR="00207178">
              <w:rPr>
                <w:color w:val="000000"/>
                <w:sz w:val="22"/>
                <w:szCs w:val="22"/>
              </w:rPr>
              <w:t xml:space="preserve">.  </w:t>
            </w:r>
            <w:r>
              <w:rPr>
                <w:sz w:val="22"/>
                <w:szCs w:val="22"/>
              </w:rPr>
              <w:t>“</w:t>
            </w:r>
            <w:r w:rsidRPr="00604323">
              <w:rPr>
                <w:sz w:val="22"/>
                <w:szCs w:val="22"/>
              </w:rPr>
              <w:t>Expanded broadband capabilities will allow those connections to be more reliable—particularly in rural areas, thus improving care to the patient while at the same time ensuring quality care, patient convenience and cost savings.</w:t>
            </w:r>
            <w:r w:rsidR="00CE5F18">
              <w:rPr>
                <w:sz w:val="22"/>
                <w:szCs w:val="22"/>
              </w:rPr>
              <w:t>”</w:t>
            </w:r>
          </w:p>
          <w:p w14:paraId="49D3FE44" w14:textId="77777777" w:rsidR="003917A3" w:rsidRDefault="003917A3" w:rsidP="00E00CCE">
            <w:pPr>
              <w:pStyle w:val="NormalWeb"/>
              <w:rPr>
                <w:color w:val="000000"/>
                <w:sz w:val="22"/>
                <w:szCs w:val="22"/>
              </w:rPr>
            </w:pPr>
          </w:p>
          <w:p w14:paraId="64CE4215" w14:textId="3CE579E0" w:rsidR="00E00CCE" w:rsidRDefault="00B70A84" w:rsidP="00E00CCE">
            <w:pPr>
              <w:pStyle w:val="NormalWeb"/>
              <w:rPr>
                <w:color w:val="000000"/>
                <w:sz w:val="22"/>
                <w:szCs w:val="22"/>
              </w:rPr>
            </w:pPr>
            <w:r>
              <w:rPr>
                <w:color w:val="000000"/>
                <w:sz w:val="22"/>
                <w:szCs w:val="22"/>
              </w:rPr>
              <w:t>A complete agenda for the trip</w:t>
            </w:r>
            <w:r w:rsidR="00674B5B">
              <w:rPr>
                <w:color w:val="000000"/>
                <w:sz w:val="22"/>
                <w:szCs w:val="22"/>
              </w:rPr>
              <w:t xml:space="preserve"> is available </w:t>
            </w:r>
            <w:hyperlink r:id="rId9" w:history="1">
              <w:r w:rsidR="00674B5B" w:rsidRPr="00E42111">
                <w:rPr>
                  <w:rStyle w:val="Hyperlink"/>
                  <w:sz w:val="22"/>
                  <w:szCs w:val="22"/>
                </w:rPr>
                <w:t>online</w:t>
              </w:r>
            </w:hyperlink>
            <w:r w:rsidR="00674B5B">
              <w:rPr>
                <w:color w:val="000000"/>
                <w:sz w:val="22"/>
                <w:szCs w:val="22"/>
              </w:rPr>
              <w:t>.</w:t>
            </w:r>
            <w:r w:rsidR="00C537DC">
              <w:rPr>
                <w:color w:val="000000"/>
                <w:sz w:val="22"/>
                <w:szCs w:val="22"/>
              </w:rPr>
              <w:t xml:space="preserve"> </w:t>
            </w:r>
            <w:r w:rsidR="00674B5B">
              <w:rPr>
                <w:color w:val="000000"/>
                <w:sz w:val="22"/>
                <w:szCs w:val="22"/>
              </w:rPr>
              <w:t xml:space="preserve"> </w:t>
            </w:r>
          </w:p>
          <w:p w14:paraId="57C9FCC3" w14:textId="77777777" w:rsidR="003917A3" w:rsidRDefault="003917A3" w:rsidP="00E00CCE">
            <w:pPr>
              <w:pStyle w:val="NormalWeb"/>
              <w:rPr>
                <w:color w:val="000000"/>
                <w:sz w:val="22"/>
                <w:szCs w:val="22"/>
              </w:rPr>
            </w:pPr>
          </w:p>
          <w:p w14:paraId="7AF2BC92" w14:textId="467CCD86" w:rsidR="003917A3" w:rsidRPr="00CE5A50" w:rsidRDefault="003917A3" w:rsidP="00E00CCE">
            <w:pPr>
              <w:pStyle w:val="NormalWeb"/>
              <w:rPr>
                <w:b/>
                <w:color w:val="000000"/>
                <w:sz w:val="22"/>
                <w:szCs w:val="22"/>
              </w:rPr>
            </w:pPr>
            <w:r w:rsidRPr="00CE5A50">
              <w:rPr>
                <w:b/>
                <w:color w:val="000000"/>
                <w:sz w:val="22"/>
                <w:szCs w:val="22"/>
              </w:rPr>
              <w:t xml:space="preserve">About the </w:t>
            </w:r>
            <w:r w:rsidR="001A1E06" w:rsidRPr="001A1E06">
              <w:rPr>
                <w:b/>
                <w:iCs/>
                <w:sz w:val="22"/>
                <w:szCs w:val="22"/>
              </w:rPr>
              <w:t>Connect2Health</w:t>
            </w:r>
            <w:r w:rsidR="001A1E06" w:rsidRPr="001A1E06">
              <w:rPr>
                <w:b/>
                <w:iCs/>
                <w:sz w:val="22"/>
                <w:szCs w:val="22"/>
                <w:vertAlign w:val="superscript"/>
              </w:rPr>
              <w:t>FCC</w:t>
            </w:r>
            <w:r w:rsidRPr="001A1E06">
              <w:rPr>
                <w:b/>
                <w:color w:val="000000"/>
                <w:sz w:val="22"/>
                <w:szCs w:val="22"/>
              </w:rPr>
              <w:t xml:space="preserve"> </w:t>
            </w:r>
            <w:r w:rsidRPr="00CE5A50">
              <w:rPr>
                <w:b/>
                <w:color w:val="000000"/>
                <w:sz w:val="22"/>
                <w:szCs w:val="22"/>
              </w:rPr>
              <w:t>Task Force</w:t>
            </w:r>
            <w:r w:rsidR="00DD1F14">
              <w:rPr>
                <w:b/>
                <w:color w:val="000000"/>
                <w:sz w:val="22"/>
                <w:szCs w:val="22"/>
              </w:rPr>
              <w:t xml:space="preserve"> (</w:t>
            </w:r>
            <w:hyperlink r:id="rId10" w:history="1">
              <w:r w:rsidR="00DD1F14" w:rsidRPr="00264F2C">
                <w:rPr>
                  <w:rStyle w:val="Hyperlink"/>
                  <w:sz w:val="22"/>
                  <w:szCs w:val="22"/>
                </w:rPr>
                <w:t>http://www.fcc.gov/health</w:t>
              </w:r>
            </w:hyperlink>
            <w:r w:rsidR="00DD1F14">
              <w:rPr>
                <w:color w:val="000000"/>
                <w:sz w:val="22"/>
                <w:szCs w:val="22"/>
              </w:rPr>
              <w:t>)</w:t>
            </w:r>
          </w:p>
          <w:p w14:paraId="4D393748" w14:textId="77777777" w:rsidR="003917A3" w:rsidRDefault="003917A3" w:rsidP="00E00CCE">
            <w:pPr>
              <w:pStyle w:val="NormalWeb"/>
              <w:rPr>
                <w:color w:val="000000"/>
                <w:sz w:val="22"/>
                <w:szCs w:val="22"/>
              </w:rPr>
            </w:pPr>
          </w:p>
          <w:p w14:paraId="270AA3F1" w14:textId="5978F7C4" w:rsidR="00E00CCE" w:rsidRDefault="003917A3" w:rsidP="00E00CCE">
            <w:pPr>
              <w:pStyle w:val="NormalWeb"/>
              <w:rPr>
                <w:color w:val="000000"/>
                <w:sz w:val="22"/>
                <w:szCs w:val="22"/>
              </w:rPr>
            </w:pPr>
            <w:r>
              <w:rPr>
                <w:color w:val="000000"/>
                <w:sz w:val="22"/>
                <w:szCs w:val="22"/>
              </w:rPr>
              <w:t xml:space="preserve">The </w:t>
            </w:r>
            <w:r w:rsidR="001A1E06" w:rsidRPr="001A1E06">
              <w:rPr>
                <w:iCs/>
                <w:sz w:val="22"/>
                <w:szCs w:val="22"/>
              </w:rPr>
              <w:t>Connect2Health</w:t>
            </w:r>
            <w:r w:rsidR="001A1E06" w:rsidRPr="001A1E06">
              <w:rPr>
                <w:iCs/>
                <w:sz w:val="22"/>
                <w:szCs w:val="22"/>
                <w:vertAlign w:val="superscript"/>
              </w:rPr>
              <w:t>FCC</w:t>
            </w:r>
            <w:r w:rsidRPr="001A1E06">
              <w:rPr>
                <w:color w:val="000000"/>
                <w:sz w:val="22"/>
                <w:szCs w:val="22"/>
              </w:rPr>
              <w:t xml:space="preserve"> </w:t>
            </w:r>
            <w:r>
              <w:rPr>
                <w:color w:val="000000"/>
                <w:sz w:val="22"/>
                <w:szCs w:val="22"/>
              </w:rPr>
              <w:t xml:space="preserve">Task Force is a senior-level, multi-disciplinary Task Force that was created by Chairman Tom Wheeler in 2014. </w:t>
            </w:r>
            <w:r w:rsidR="0071508A">
              <w:rPr>
                <w:color w:val="000000"/>
                <w:sz w:val="22"/>
                <w:szCs w:val="22"/>
              </w:rPr>
              <w:t xml:space="preserve"> </w:t>
            </w:r>
            <w:r>
              <w:rPr>
                <w:color w:val="000000"/>
                <w:sz w:val="22"/>
                <w:szCs w:val="22"/>
              </w:rPr>
              <w:t>Recognizing that technology innovations in clinical practice and care deliver</w:t>
            </w:r>
            <w:r w:rsidR="008D0DF2">
              <w:rPr>
                <w:color w:val="000000"/>
                <w:sz w:val="22"/>
                <w:szCs w:val="22"/>
              </w:rPr>
              <w:t>y</w:t>
            </w:r>
            <w:r>
              <w:rPr>
                <w:color w:val="000000"/>
                <w:sz w:val="22"/>
                <w:szCs w:val="22"/>
              </w:rPr>
              <w:t xml:space="preserve"> are poised to fundamentally change the face of health care, the Task Force is charged with exploring the intersection of broadband, advanced technology, and health. </w:t>
            </w:r>
            <w:r w:rsidR="0071508A">
              <w:rPr>
                <w:color w:val="000000"/>
                <w:sz w:val="22"/>
                <w:szCs w:val="22"/>
              </w:rPr>
              <w:t xml:space="preserve"> </w:t>
            </w:r>
            <w:r>
              <w:rPr>
                <w:color w:val="000000"/>
                <w:sz w:val="22"/>
                <w:szCs w:val="22"/>
              </w:rPr>
              <w:t xml:space="preserve">The Task Force focuses on further charting the broadband future of health care in order to ensure that the FCC stays </w:t>
            </w:r>
            <w:r w:rsidR="00CE5A50">
              <w:rPr>
                <w:color w:val="000000"/>
                <w:sz w:val="22"/>
                <w:szCs w:val="22"/>
              </w:rPr>
              <w:t>ahead of the health technology curve.</w:t>
            </w:r>
          </w:p>
          <w:p w14:paraId="5E4025C6" w14:textId="77777777" w:rsidR="001A1E06" w:rsidRDefault="001A1E06" w:rsidP="00E00CCE">
            <w:pPr>
              <w:pStyle w:val="NormalWeb"/>
              <w:rPr>
                <w:color w:val="000000"/>
                <w:sz w:val="22"/>
                <w:szCs w:val="22"/>
              </w:rPr>
            </w:pPr>
          </w:p>
          <w:p w14:paraId="5DF5F2DF" w14:textId="77777777" w:rsidR="00674B5B" w:rsidRPr="009972BC" w:rsidRDefault="00674B5B" w:rsidP="00674B5B">
            <w:pPr>
              <w:tabs>
                <w:tab w:val="left" w:pos="2775"/>
              </w:tabs>
              <w:rPr>
                <w:rStyle w:val="Hyperlink"/>
                <w:color w:val="auto"/>
                <w:sz w:val="22"/>
                <w:szCs w:val="22"/>
                <w:u w:val="none"/>
              </w:rPr>
            </w:pPr>
          </w:p>
          <w:p w14:paraId="3F733BF7" w14:textId="77777777" w:rsidR="004F0F1F" w:rsidRPr="009972BC" w:rsidRDefault="00F708E3" w:rsidP="00BB4E29">
            <w:pPr>
              <w:ind w:right="240"/>
              <w:jc w:val="center"/>
              <w:rPr>
                <w:sz w:val="22"/>
                <w:szCs w:val="22"/>
              </w:rPr>
            </w:pPr>
            <w:r w:rsidRPr="009972BC">
              <w:rPr>
                <w:sz w:val="22"/>
                <w:szCs w:val="22"/>
              </w:rPr>
              <w:t>###</w:t>
            </w:r>
          </w:p>
          <w:p w14:paraId="42D03C3C"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9A3AAE7"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26E04958" w14:textId="77777777" w:rsidR="00CC5E08" w:rsidRPr="006B0A70" w:rsidRDefault="006A2FC5" w:rsidP="00BB4E29">
            <w:pPr>
              <w:ind w:right="498"/>
              <w:jc w:val="center"/>
              <w:rPr>
                <w:b/>
                <w:bCs/>
                <w:sz w:val="18"/>
                <w:szCs w:val="18"/>
              </w:rPr>
            </w:pPr>
            <w:r>
              <w:rPr>
                <w:b/>
                <w:bCs/>
                <w:sz w:val="18"/>
                <w:szCs w:val="18"/>
              </w:rPr>
              <w:t>Twitter: @FCC</w:t>
            </w:r>
          </w:p>
          <w:p w14:paraId="056A7E41" w14:textId="77777777" w:rsidR="00CC5E08" w:rsidRDefault="00650323"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617A2973" w14:textId="77777777" w:rsidR="0069420F" w:rsidRPr="00EE0E90" w:rsidRDefault="0069420F" w:rsidP="00BB4E29">
            <w:pPr>
              <w:ind w:right="498"/>
              <w:jc w:val="center"/>
              <w:rPr>
                <w:b/>
                <w:bCs/>
                <w:sz w:val="18"/>
                <w:szCs w:val="18"/>
              </w:rPr>
            </w:pPr>
          </w:p>
          <w:p w14:paraId="26951691"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C4E4225" w14:textId="77777777" w:rsidR="00D24C3D" w:rsidRPr="007528A5" w:rsidRDefault="00D24C3D">
      <w:pPr>
        <w:rPr>
          <w:b/>
          <w:bCs/>
          <w:sz w:val="2"/>
          <w:szCs w:val="2"/>
        </w:rPr>
      </w:pPr>
    </w:p>
    <w:sectPr w:rsidR="00D24C3D" w:rsidRPr="007528A5">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A919" w14:textId="77777777" w:rsidR="002A2649" w:rsidRDefault="002A2649" w:rsidP="006F238B">
      <w:r>
        <w:separator/>
      </w:r>
    </w:p>
  </w:endnote>
  <w:endnote w:type="continuationSeparator" w:id="0">
    <w:p w14:paraId="793802C0" w14:textId="77777777" w:rsidR="002A2649" w:rsidRDefault="002A2649" w:rsidP="006F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1DB49" w14:textId="77777777" w:rsidR="002A2649" w:rsidRDefault="002A2649" w:rsidP="006F238B">
      <w:r>
        <w:separator/>
      </w:r>
    </w:p>
  </w:footnote>
  <w:footnote w:type="continuationSeparator" w:id="0">
    <w:p w14:paraId="27804433" w14:textId="77777777" w:rsidR="002A2649" w:rsidRDefault="002A2649" w:rsidP="006F2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9D51" w14:textId="4A95720F" w:rsidR="006F238B" w:rsidRPr="006F238B" w:rsidRDefault="006F238B" w:rsidP="006F238B">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32F71"/>
    <w:multiLevelType w:val="hybridMultilevel"/>
    <w:tmpl w:val="9B36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49"/>
    <w:rsid w:val="0002500C"/>
    <w:rsid w:val="000311FC"/>
    <w:rsid w:val="00040127"/>
    <w:rsid w:val="00081232"/>
    <w:rsid w:val="00091E65"/>
    <w:rsid w:val="00096D4A"/>
    <w:rsid w:val="000A38EA"/>
    <w:rsid w:val="000C1E47"/>
    <w:rsid w:val="000C26F3"/>
    <w:rsid w:val="000C488F"/>
    <w:rsid w:val="000E049E"/>
    <w:rsid w:val="0010799B"/>
    <w:rsid w:val="001141F7"/>
    <w:rsid w:val="00117DB2"/>
    <w:rsid w:val="00123ED2"/>
    <w:rsid w:val="00125BE0"/>
    <w:rsid w:val="00142C13"/>
    <w:rsid w:val="00152776"/>
    <w:rsid w:val="00153222"/>
    <w:rsid w:val="001577D3"/>
    <w:rsid w:val="001733A6"/>
    <w:rsid w:val="00177D5B"/>
    <w:rsid w:val="001865A9"/>
    <w:rsid w:val="00187DB2"/>
    <w:rsid w:val="001A1E06"/>
    <w:rsid w:val="001B20BB"/>
    <w:rsid w:val="001C4370"/>
    <w:rsid w:val="001D3779"/>
    <w:rsid w:val="001F0469"/>
    <w:rsid w:val="00203A98"/>
    <w:rsid w:val="00206EDD"/>
    <w:rsid w:val="00207178"/>
    <w:rsid w:val="0021247E"/>
    <w:rsid w:val="002146F6"/>
    <w:rsid w:val="00231C32"/>
    <w:rsid w:val="00240345"/>
    <w:rsid w:val="002421F0"/>
    <w:rsid w:val="00247274"/>
    <w:rsid w:val="00266966"/>
    <w:rsid w:val="00285E9B"/>
    <w:rsid w:val="00294C0C"/>
    <w:rsid w:val="002A0934"/>
    <w:rsid w:val="002A2649"/>
    <w:rsid w:val="002B1013"/>
    <w:rsid w:val="002D03E5"/>
    <w:rsid w:val="002E3F1D"/>
    <w:rsid w:val="002F31D0"/>
    <w:rsid w:val="00300359"/>
    <w:rsid w:val="0031773E"/>
    <w:rsid w:val="00347716"/>
    <w:rsid w:val="003506E1"/>
    <w:rsid w:val="003727E3"/>
    <w:rsid w:val="00385A93"/>
    <w:rsid w:val="003910F1"/>
    <w:rsid w:val="003917A3"/>
    <w:rsid w:val="003A606C"/>
    <w:rsid w:val="003E42FC"/>
    <w:rsid w:val="003E5991"/>
    <w:rsid w:val="003F344A"/>
    <w:rsid w:val="00403FF0"/>
    <w:rsid w:val="0042046D"/>
    <w:rsid w:val="00425AEF"/>
    <w:rsid w:val="00426518"/>
    <w:rsid w:val="00427B06"/>
    <w:rsid w:val="00441F59"/>
    <w:rsid w:val="004432E2"/>
    <w:rsid w:val="00444E07"/>
    <w:rsid w:val="00444FA9"/>
    <w:rsid w:val="00473E9C"/>
    <w:rsid w:val="00480099"/>
    <w:rsid w:val="00497858"/>
    <w:rsid w:val="004B4FEA"/>
    <w:rsid w:val="004C0ADA"/>
    <w:rsid w:val="004C433E"/>
    <w:rsid w:val="004C4512"/>
    <w:rsid w:val="004C4F36"/>
    <w:rsid w:val="004D3D85"/>
    <w:rsid w:val="004E2BD8"/>
    <w:rsid w:val="004E45DC"/>
    <w:rsid w:val="004F0F1F"/>
    <w:rsid w:val="005022AA"/>
    <w:rsid w:val="00504845"/>
    <w:rsid w:val="0050757F"/>
    <w:rsid w:val="00516AD2"/>
    <w:rsid w:val="00545DAE"/>
    <w:rsid w:val="00571B83"/>
    <w:rsid w:val="00575A00"/>
    <w:rsid w:val="0058673C"/>
    <w:rsid w:val="005903D4"/>
    <w:rsid w:val="005A7972"/>
    <w:rsid w:val="005B17E7"/>
    <w:rsid w:val="005B2643"/>
    <w:rsid w:val="005D17FD"/>
    <w:rsid w:val="005E7447"/>
    <w:rsid w:val="005F0D55"/>
    <w:rsid w:val="005F183E"/>
    <w:rsid w:val="005F1FF1"/>
    <w:rsid w:val="00600DDA"/>
    <w:rsid w:val="00604211"/>
    <w:rsid w:val="00604323"/>
    <w:rsid w:val="00613498"/>
    <w:rsid w:val="00617B94"/>
    <w:rsid w:val="00620BED"/>
    <w:rsid w:val="0062699E"/>
    <w:rsid w:val="006415B4"/>
    <w:rsid w:val="00644E3D"/>
    <w:rsid w:val="00650323"/>
    <w:rsid w:val="00651B9E"/>
    <w:rsid w:val="00652019"/>
    <w:rsid w:val="00657EC9"/>
    <w:rsid w:val="00665633"/>
    <w:rsid w:val="00670F37"/>
    <w:rsid w:val="00674B5B"/>
    <w:rsid w:val="00674C86"/>
    <w:rsid w:val="0068015E"/>
    <w:rsid w:val="006861AB"/>
    <w:rsid w:val="00686B89"/>
    <w:rsid w:val="0069420F"/>
    <w:rsid w:val="006A2334"/>
    <w:rsid w:val="006A2FC5"/>
    <w:rsid w:val="006A7D75"/>
    <w:rsid w:val="006B0A70"/>
    <w:rsid w:val="006B606A"/>
    <w:rsid w:val="006C33AF"/>
    <w:rsid w:val="006D5D22"/>
    <w:rsid w:val="006E0324"/>
    <w:rsid w:val="006E4A76"/>
    <w:rsid w:val="006F1DBD"/>
    <w:rsid w:val="006F238B"/>
    <w:rsid w:val="00700556"/>
    <w:rsid w:val="0071508A"/>
    <w:rsid w:val="007167DD"/>
    <w:rsid w:val="0072478B"/>
    <w:rsid w:val="0073414D"/>
    <w:rsid w:val="0073686D"/>
    <w:rsid w:val="0075235E"/>
    <w:rsid w:val="007528A5"/>
    <w:rsid w:val="007732CC"/>
    <w:rsid w:val="00774079"/>
    <w:rsid w:val="0077752B"/>
    <w:rsid w:val="007915EC"/>
    <w:rsid w:val="00793D6F"/>
    <w:rsid w:val="00794090"/>
    <w:rsid w:val="007A44F8"/>
    <w:rsid w:val="007D21BF"/>
    <w:rsid w:val="007F3C12"/>
    <w:rsid w:val="007F5205"/>
    <w:rsid w:val="007F796C"/>
    <w:rsid w:val="008215E7"/>
    <w:rsid w:val="00830FC6"/>
    <w:rsid w:val="00865EAA"/>
    <w:rsid w:val="00866F06"/>
    <w:rsid w:val="008728F5"/>
    <w:rsid w:val="008824C2"/>
    <w:rsid w:val="008853E5"/>
    <w:rsid w:val="008960E4"/>
    <w:rsid w:val="008A3940"/>
    <w:rsid w:val="008B13C9"/>
    <w:rsid w:val="008C248C"/>
    <w:rsid w:val="008C5432"/>
    <w:rsid w:val="008C7BF1"/>
    <w:rsid w:val="008D00D6"/>
    <w:rsid w:val="008D0DF2"/>
    <w:rsid w:val="008D4D00"/>
    <w:rsid w:val="008D4E5E"/>
    <w:rsid w:val="008D7ABD"/>
    <w:rsid w:val="008E55A2"/>
    <w:rsid w:val="008F1609"/>
    <w:rsid w:val="008F78D8"/>
    <w:rsid w:val="00961620"/>
    <w:rsid w:val="00962721"/>
    <w:rsid w:val="009734B6"/>
    <w:rsid w:val="0098096F"/>
    <w:rsid w:val="0098437A"/>
    <w:rsid w:val="00986C92"/>
    <w:rsid w:val="00993C47"/>
    <w:rsid w:val="009972BC"/>
    <w:rsid w:val="009B4B16"/>
    <w:rsid w:val="009E54A1"/>
    <w:rsid w:val="009F4E25"/>
    <w:rsid w:val="009F5B1F"/>
    <w:rsid w:val="00A35DFD"/>
    <w:rsid w:val="00A36769"/>
    <w:rsid w:val="00A702DF"/>
    <w:rsid w:val="00A775A3"/>
    <w:rsid w:val="00A81B5B"/>
    <w:rsid w:val="00A82FAD"/>
    <w:rsid w:val="00A9266E"/>
    <w:rsid w:val="00A9673A"/>
    <w:rsid w:val="00A96EF2"/>
    <w:rsid w:val="00AA5C35"/>
    <w:rsid w:val="00AA5ED9"/>
    <w:rsid w:val="00AB07D9"/>
    <w:rsid w:val="00AC0A38"/>
    <w:rsid w:val="00AC4E0E"/>
    <w:rsid w:val="00AC517B"/>
    <w:rsid w:val="00AD0D19"/>
    <w:rsid w:val="00AF051B"/>
    <w:rsid w:val="00B037A2"/>
    <w:rsid w:val="00B31870"/>
    <w:rsid w:val="00B320B8"/>
    <w:rsid w:val="00B35EE2"/>
    <w:rsid w:val="00B36DEF"/>
    <w:rsid w:val="00B57131"/>
    <w:rsid w:val="00B62F2C"/>
    <w:rsid w:val="00B70A84"/>
    <w:rsid w:val="00B727C9"/>
    <w:rsid w:val="00B735C8"/>
    <w:rsid w:val="00B76A63"/>
    <w:rsid w:val="00BA6350"/>
    <w:rsid w:val="00BB4E29"/>
    <w:rsid w:val="00BB74C9"/>
    <w:rsid w:val="00BC3AB6"/>
    <w:rsid w:val="00BD16BE"/>
    <w:rsid w:val="00BD19E8"/>
    <w:rsid w:val="00BD4273"/>
    <w:rsid w:val="00C432E4"/>
    <w:rsid w:val="00C537DC"/>
    <w:rsid w:val="00C70C26"/>
    <w:rsid w:val="00C72001"/>
    <w:rsid w:val="00C772B7"/>
    <w:rsid w:val="00C80347"/>
    <w:rsid w:val="00CB7C1A"/>
    <w:rsid w:val="00CC5E08"/>
    <w:rsid w:val="00CE14FD"/>
    <w:rsid w:val="00CE5A50"/>
    <w:rsid w:val="00CE5F18"/>
    <w:rsid w:val="00CF6860"/>
    <w:rsid w:val="00D02AC6"/>
    <w:rsid w:val="00D03F0C"/>
    <w:rsid w:val="00D04312"/>
    <w:rsid w:val="00D16A7F"/>
    <w:rsid w:val="00D16AD2"/>
    <w:rsid w:val="00D22596"/>
    <w:rsid w:val="00D22691"/>
    <w:rsid w:val="00D24C3D"/>
    <w:rsid w:val="00D30E45"/>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D1F14"/>
    <w:rsid w:val="00DF55E1"/>
    <w:rsid w:val="00E00CCE"/>
    <w:rsid w:val="00E274E6"/>
    <w:rsid w:val="00E349AA"/>
    <w:rsid w:val="00E41390"/>
    <w:rsid w:val="00E41CA0"/>
    <w:rsid w:val="00E42111"/>
    <w:rsid w:val="00E4366B"/>
    <w:rsid w:val="00E50A4A"/>
    <w:rsid w:val="00E606DE"/>
    <w:rsid w:val="00E644FE"/>
    <w:rsid w:val="00E72733"/>
    <w:rsid w:val="00E742FA"/>
    <w:rsid w:val="00E76816"/>
    <w:rsid w:val="00E83DBF"/>
    <w:rsid w:val="00E87C13"/>
    <w:rsid w:val="00E940DF"/>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48A8"/>
    <w:rsid w:val="00F76561"/>
    <w:rsid w:val="00F84736"/>
    <w:rsid w:val="00FC6C29"/>
    <w:rsid w:val="00FD06D3"/>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00FF0"/>
  <w15:docId w15:val="{EE13BA7D-7FB4-401A-A77A-662F2709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6F238B"/>
    <w:pPr>
      <w:tabs>
        <w:tab w:val="center" w:pos="4680"/>
        <w:tab w:val="right" w:pos="9360"/>
      </w:tabs>
    </w:pPr>
  </w:style>
  <w:style w:type="character" w:customStyle="1" w:styleId="HeaderChar">
    <w:name w:val="Header Char"/>
    <w:basedOn w:val="DefaultParagraphFont"/>
    <w:link w:val="Header"/>
    <w:rsid w:val="006F238B"/>
    <w:rPr>
      <w:sz w:val="24"/>
      <w:szCs w:val="24"/>
    </w:rPr>
  </w:style>
  <w:style w:type="paragraph" w:styleId="Footer">
    <w:name w:val="footer"/>
    <w:basedOn w:val="Normal"/>
    <w:link w:val="FooterChar"/>
    <w:unhideWhenUsed/>
    <w:rsid w:val="006F238B"/>
    <w:pPr>
      <w:tabs>
        <w:tab w:val="center" w:pos="4680"/>
        <w:tab w:val="right" w:pos="9360"/>
      </w:tabs>
    </w:pPr>
  </w:style>
  <w:style w:type="character" w:customStyle="1" w:styleId="FooterChar">
    <w:name w:val="Footer Char"/>
    <w:basedOn w:val="DefaultParagraphFont"/>
    <w:link w:val="Footer"/>
    <w:rsid w:val="006F238B"/>
    <w:rPr>
      <w:sz w:val="24"/>
      <w:szCs w:val="24"/>
    </w:rPr>
  </w:style>
  <w:style w:type="character" w:styleId="CommentReference">
    <w:name w:val="annotation reference"/>
    <w:basedOn w:val="DefaultParagraphFont"/>
    <w:semiHidden/>
    <w:unhideWhenUsed/>
    <w:rsid w:val="00285E9B"/>
    <w:rPr>
      <w:sz w:val="16"/>
      <w:szCs w:val="16"/>
    </w:rPr>
  </w:style>
  <w:style w:type="paragraph" w:styleId="CommentText">
    <w:name w:val="annotation text"/>
    <w:basedOn w:val="Normal"/>
    <w:link w:val="CommentTextChar"/>
    <w:semiHidden/>
    <w:unhideWhenUsed/>
    <w:rsid w:val="00285E9B"/>
    <w:rPr>
      <w:sz w:val="20"/>
      <w:szCs w:val="20"/>
    </w:rPr>
  </w:style>
  <w:style w:type="character" w:customStyle="1" w:styleId="CommentTextChar">
    <w:name w:val="Comment Text Char"/>
    <w:basedOn w:val="DefaultParagraphFont"/>
    <w:link w:val="CommentText"/>
    <w:semiHidden/>
    <w:rsid w:val="00285E9B"/>
  </w:style>
  <w:style w:type="paragraph" w:styleId="CommentSubject">
    <w:name w:val="annotation subject"/>
    <w:basedOn w:val="CommentText"/>
    <w:next w:val="CommentText"/>
    <w:link w:val="CommentSubjectChar"/>
    <w:semiHidden/>
    <w:unhideWhenUsed/>
    <w:rsid w:val="00285E9B"/>
    <w:rPr>
      <w:b/>
      <w:bCs/>
    </w:rPr>
  </w:style>
  <w:style w:type="character" w:customStyle="1" w:styleId="CommentSubjectChar">
    <w:name w:val="Comment Subject Char"/>
    <w:basedOn w:val="CommentTextChar"/>
    <w:link w:val="CommentSubject"/>
    <w:semiHidden/>
    <w:rsid w:val="00285E9B"/>
    <w:rPr>
      <w:b/>
      <w:bCs/>
    </w:rPr>
  </w:style>
  <w:style w:type="paragraph" w:styleId="BalloonText">
    <w:name w:val="Balloon Text"/>
    <w:basedOn w:val="Normal"/>
    <w:link w:val="BalloonTextChar"/>
    <w:semiHidden/>
    <w:unhideWhenUsed/>
    <w:rsid w:val="00285E9B"/>
    <w:rPr>
      <w:rFonts w:ascii="Segoe UI" w:hAnsi="Segoe UI" w:cs="Segoe UI"/>
      <w:sz w:val="18"/>
      <w:szCs w:val="18"/>
    </w:rPr>
  </w:style>
  <w:style w:type="character" w:customStyle="1" w:styleId="BalloonTextChar">
    <w:name w:val="Balloon Text Char"/>
    <w:basedOn w:val="DefaultParagraphFont"/>
    <w:link w:val="BalloonText"/>
    <w:semiHidden/>
    <w:rsid w:val="00285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169644">
      <w:bodyDiv w:val="1"/>
      <w:marLeft w:val="0"/>
      <w:marRight w:val="0"/>
      <w:marTop w:val="0"/>
      <w:marBottom w:val="0"/>
      <w:divBdr>
        <w:top w:val="none" w:sz="0" w:space="0" w:color="auto"/>
        <w:left w:val="none" w:sz="0" w:space="0" w:color="auto"/>
        <w:bottom w:val="none" w:sz="0" w:space="0" w:color="auto"/>
        <w:right w:val="none" w:sz="0" w:space="0" w:color="auto"/>
      </w:divBdr>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19094">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3258758">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0" Type="http://schemas.openxmlformats.org/officeDocument/2006/relationships/hyperlink" Target="http://www.fcc.gov/health" TargetMode="External"/><Relationship Id="rId4" Type="http://schemas.openxmlformats.org/officeDocument/2006/relationships/settings" Target="settings.xml"/><Relationship Id="rId9" Type="http://schemas.openxmlformats.org/officeDocument/2006/relationships/hyperlink" Target="https://www.fcc.gov/events/connect2healthfcc-beyond-the-beltway-series-flori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ccoffice-my.sharepoint.com/personal/katie_gorscak_fcc_gov/Documents/Shared%20with%20Everyone/C2HFCC_Florida_PressRelease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D578-6A0F-4797-B952-AA329862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C2HFCC_Florida_PressRelease_Draft.dotx</Template>
  <TotalTime>1</TotalTime>
  <Pages>3</Pages>
  <Words>913</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Senate</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Gorscak</dc:creator>
  <cp:lastModifiedBy>Katie Gorscak</cp:lastModifiedBy>
  <cp:revision>2</cp:revision>
  <cp:lastPrinted>2015-09-25T20:59:00Z</cp:lastPrinted>
  <dcterms:created xsi:type="dcterms:W3CDTF">2015-10-05T17:58:00Z</dcterms:created>
  <dcterms:modified xsi:type="dcterms:W3CDTF">2015-10-05T17:58:00Z</dcterms:modified>
</cp:coreProperties>
</file>