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F" w:rsidRPr="000C438F" w:rsidRDefault="000C438F" w:rsidP="000C43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38F">
        <w:rPr>
          <w:rFonts w:ascii="Times New Roman" w:hAnsi="Times New Roman" w:cs="Times New Roman"/>
          <w:sz w:val="24"/>
          <w:szCs w:val="24"/>
          <w:u w:val="single"/>
        </w:rPr>
        <w:t>Description of Baseline Expectations of DSTAC Report</w:t>
      </w:r>
    </w:p>
    <w:p w:rsidR="00FF1419" w:rsidRPr="000C438F" w:rsidRDefault="00FF1419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Statutory Directive:  Identify, report, and recommend performance objectives, technical capabilities, and technical standards of a not unduly burdensome, uniform, and technology- and platform-neutral software-based downloadable security system designed to promote the competitive availability of navigation devices in furtherance of section 629 of the Communications Act of 1934.</w:t>
      </w:r>
    </w:p>
    <w:p w:rsidR="00182B7D" w:rsidRPr="000C438F" w:rsidRDefault="00354834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b/>
          <w:sz w:val="24"/>
          <w:szCs w:val="24"/>
        </w:rPr>
        <w:t>Step 1</w:t>
      </w:r>
      <w:r w:rsidR="00FF1419" w:rsidRPr="000C43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2B7D" w:rsidRPr="000C438F">
        <w:rPr>
          <w:rFonts w:ascii="Times New Roman" w:hAnsi="Times New Roman" w:cs="Times New Roman"/>
          <w:b/>
          <w:sz w:val="24"/>
          <w:szCs w:val="24"/>
        </w:rPr>
        <w:t>Identify</w:t>
      </w:r>
      <w:r w:rsidR="00FF1419" w:rsidRPr="000C438F">
        <w:rPr>
          <w:rFonts w:ascii="Times New Roman" w:hAnsi="Times New Roman" w:cs="Times New Roman"/>
          <w:b/>
          <w:sz w:val="24"/>
          <w:szCs w:val="24"/>
        </w:rPr>
        <w:t xml:space="preserve"> technical capabilities in terms of black box outputs and interfaces.</w:t>
      </w:r>
      <w:r w:rsidR="00FF1419" w:rsidRPr="000C4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419" w:rsidRPr="000C438F" w:rsidRDefault="00461D59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The </w:t>
      </w:r>
      <w:r w:rsidR="002D6881" w:rsidRPr="000C438F">
        <w:rPr>
          <w:rFonts w:ascii="Times New Roman" w:hAnsi="Times New Roman" w:cs="Times New Roman"/>
          <w:sz w:val="24"/>
          <w:szCs w:val="24"/>
        </w:rPr>
        <w:t>advisory committee shall</w:t>
      </w:r>
      <w:r w:rsidRPr="000C438F">
        <w:rPr>
          <w:rFonts w:ascii="Times New Roman" w:hAnsi="Times New Roman" w:cs="Times New Roman"/>
          <w:sz w:val="24"/>
          <w:szCs w:val="24"/>
        </w:rPr>
        <w:t xml:space="preserve"> identify the features that a retail product may use to access linear and on-demand video programming and related services offered by MVPDs.  I</w:t>
      </w:r>
      <w:r w:rsidR="00182B7D" w:rsidRPr="000C438F">
        <w:rPr>
          <w:rFonts w:ascii="Times New Roman" w:hAnsi="Times New Roman" w:cs="Times New Roman"/>
          <w:sz w:val="24"/>
          <w:szCs w:val="24"/>
        </w:rPr>
        <w:t>n this exercise, note that</w:t>
      </w:r>
      <w:r w:rsidR="00FF1419" w:rsidRPr="000C438F">
        <w:rPr>
          <w:rFonts w:ascii="Times New Roman" w:hAnsi="Times New Roman" w:cs="Times New Roman"/>
          <w:sz w:val="24"/>
          <w:szCs w:val="24"/>
        </w:rPr>
        <w:t xml:space="preserve"> the “black box” 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need </w:t>
      </w:r>
      <w:r w:rsidR="00FF1419" w:rsidRPr="000C438F">
        <w:rPr>
          <w:rFonts w:ascii="Times New Roman" w:hAnsi="Times New Roman" w:cs="Times New Roman"/>
          <w:sz w:val="24"/>
          <w:szCs w:val="24"/>
        </w:rPr>
        <w:t xml:space="preserve">not (and indeed probably will not) be a physical box in most circumstances – the features may be provided from </w:t>
      </w:r>
      <w:r w:rsidR="00182B7D" w:rsidRPr="000C438F">
        <w:rPr>
          <w:rFonts w:ascii="Times New Roman" w:hAnsi="Times New Roman" w:cs="Times New Roman"/>
          <w:sz w:val="24"/>
          <w:szCs w:val="24"/>
        </w:rPr>
        <w:t>the</w:t>
      </w:r>
      <w:r w:rsidR="00FF1419" w:rsidRPr="000C438F">
        <w:rPr>
          <w:rFonts w:ascii="Times New Roman" w:hAnsi="Times New Roman" w:cs="Times New Roman"/>
          <w:sz w:val="24"/>
          <w:szCs w:val="24"/>
        </w:rPr>
        <w:t xml:space="preserve"> cloud, inside a 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system-on-a-chip </w:t>
      </w:r>
      <w:r w:rsidR="00FF1419" w:rsidRPr="000C438F">
        <w:rPr>
          <w:rFonts w:ascii="Times New Roman" w:hAnsi="Times New Roman" w:cs="Times New Roman"/>
          <w:sz w:val="24"/>
          <w:szCs w:val="24"/>
        </w:rPr>
        <w:t xml:space="preserve">embedded in the retail product, or provided solely as a software module.  </w:t>
      </w:r>
    </w:p>
    <w:p w:rsidR="00354834" w:rsidRPr="000C438F" w:rsidRDefault="00013632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The committee shall </w:t>
      </w:r>
      <w:r w:rsidR="00354834" w:rsidRPr="000C438F">
        <w:rPr>
          <w:rFonts w:ascii="Times New Roman" w:hAnsi="Times New Roman" w:cs="Times New Roman"/>
          <w:sz w:val="24"/>
          <w:szCs w:val="24"/>
        </w:rPr>
        <w:t xml:space="preserve">develop a </w:t>
      </w:r>
      <w:r w:rsidRPr="000C438F">
        <w:rPr>
          <w:rFonts w:ascii="Times New Roman" w:hAnsi="Times New Roman" w:cs="Times New Roman"/>
          <w:sz w:val="24"/>
          <w:szCs w:val="24"/>
        </w:rPr>
        <w:t xml:space="preserve">maximally </w:t>
      </w:r>
      <w:r w:rsidR="00354834" w:rsidRPr="000C438F">
        <w:rPr>
          <w:rFonts w:ascii="Times New Roman" w:hAnsi="Times New Roman" w:cs="Times New Roman"/>
          <w:sz w:val="24"/>
          <w:szCs w:val="24"/>
        </w:rPr>
        <w:t>flexible approach</w:t>
      </w:r>
      <w:r w:rsidRPr="000C438F">
        <w:rPr>
          <w:rFonts w:ascii="Times New Roman" w:hAnsi="Times New Roman" w:cs="Times New Roman"/>
          <w:sz w:val="24"/>
          <w:szCs w:val="24"/>
        </w:rPr>
        <w:t xml:space="preserve"> and</w:t>
      </w:r>
      <w:r w:rsidR="00354834" w:rsidRPr="000C438F">
        <w:rPr>
          <w:rFonts w:ascii="Times New Roman" w:hAnsi="Times New Roman" w:cs="Times New Roman"/>
          <w:sz w:val="24"/>
          <w:szCs w:val="24"/>
        </w:rPr>
        <w:t>,</w:t>
      </w:r>
      <w:r w:rsidRPr="000C438F">
        <w:rPr>
          <w:rFonts w:ascii="Times New Roman" w:hAnsi="Times New Roman" w:cs="Times New Roman"/>
          <w:sz w:val="24"/>
          <w:szCs w:val="24"/>
        </w:rPr>
        <w:t xml:space="preserve"> accordingly,</w:t>
      </w:r>
      <w:r w:rsidR="00354834" w:rsidRPr="000C438F">
        <w:rPr>
          <w:rFonts w:ascii="Times New Roman" w:hAnsi="Times New Roman" w:cs="Times New Roman"/>
          <w:sz w:val="24"/>
          <w:szCs w:val="24"/>
        </w:rPr>
        <w:t xml:space="preserve"> 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the </w:t>
      </w:r>
      <w:r w:rsidR="00DA42EC" w:rsidRPr="000C438F">
        <w:rPr>
          <w:rFonts w:ascii="Times New Roman" w:hAnsi="Times New Roman" w:cs="Times New Roman"/>
          <w:sz w:val="24"/>
          <w:szCs w:val="24"/>
        </w:rPr>
        <w:t xml:space="preserve">outputs shall be designed to allow third-party user interfaces and in-home (rather than </w:t>
      </w:r>
      <w:r w:rsidR="003F69C8" w:rsidRPr="003F69C8">
        <w:rPr>
          <w:rFonts w:ascii="Times New Roman" w:hAnsi="Times New Roman" w:cs="Times New Roman"/>
          <w:sz w:val="24"/>
          <w:szCs w:val="24"/>
        </w:rPr>
        <w:t>or in addition to</w:t>
      </w:r>
      <w:r w:rsidR="003F6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42EC" w:rsidRPr="000C438F">
        <w:rPr>
          <w:rFonts w:ascii="Times New Roman" w:hAnsi="Times New Roman" w:cs="Times New Roman"/>
          <w:sz w:val="24"/>
          <w:szCs w:val="24"/>
        </w:rPr>
        <w:t>cloud- or service-based) recording</w:t>
      </w:r>
      <w:r w:rsidR="00354834" w:rsidRPr="000C438F">
        <w:rPr>
          <w:rFonts w:ascii="Times New Roman" w:hAnsi="Times New Roman" w:cs="Times New Roman"/>
          <w:sz w:val="24"/>
          <w:szCs w:val="24"/>
        </w:rPr>
        <w:t xml:space="preserve">, even 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if </w:t>
      </w:r>
      <w:r w:rsidR="00354834" w:rsidRPr="000C438F">
        <w:rPr>
          <w:rFonts w:ascii="Times New Roman" w:hAnsi="Times New Roman" w:cs="Times New Roman"/>
          <w:sz w:val="24"/>
          <w:szCs w:val="24"/>
        </w:rPr>
        <w:t>participants believe that th</w:t>
      </w:r>
      <w:r w:rsidR="00DA42EC" w:rsidRPr="000C438F">
        <w:rPr>
          <w:rFonts w:ascii="Times New Roman" w:hAnsi="Times New Roman" w:cs="Times New Roman"/>
          <w:sz w:val="24"/>
          <w:szCs w:val="24"/>
        </w:rPr>
        <w:t>ose features</w:t>
      </w:r>
      <w:r w:rsidR="00354834" w:rsidRPr="000C438F">
        <w:rPr>
          <w:rFonts w:ascii="Times New Roman" w:hAnsi="Times New Roman" w:cs="Times New Roman"/>
          <w:sz w:val="24"/>
          <w:szCs w:val="24"/>
        </w:rPr>
        <w:t xml:space="preserve"> should not be mandatory.</w:t>
      </w:r>
      <w:r w:rsidR="00DA42EC" w:rsidRPr="000C438F">
        <w:rPr>
          <w:rFonts w:ascii="Times New Roman" w:hAnsi="Times New Roman" w:cs="Times New Roman"/>
          <w:sz w:val="24"/>
          <w:szCs w:val="24"/>
        </w:rPr>
        <w:t xml:space="preserve">  The Commission will consider </w:t>
      </w:r>
      <w:r w:rsidRPr="000C438F">
        <w:rPr>
          <w:rFonts w:ascii="Times New Roman" w:hAnsi="Times New Roman" w:cs="Times New Roman"/>
          <w:sz w:val="24"/>
          <w:szCs w:val="24"/>
        </w:rPr>
        <w:t>all</w:t>
      </w:r>
      <w:r w:rsidR="00DA42EC" w:rsidRPr="000C438F">
        <w:rPr>
          <w:rFonts w:ascii="Times New Roman" w:hAnsi="Times New Roman" w:cs="Times New Roman"/>
          <w:sz w:val="24"/>
          <w:szCs w:val="24"/>
        </w:rPr>
        <w:t xml:space="preserve"> policy issue</w:t>
      </w:r>
      <w:r w:rsidRPr="000C438F">
        <w:rPr>
          <w:rFonts w:ascii="Times New Roman" w:hAnsi="Times New Roman" w:cs="Times New Roman"/>
          <w:sz w:val="24"/>
          <w:szCs w:val="24"/>
        </w:rPr>
        <w:t>s</w:t>
      </w:r>
      <w:r w:rsidR="00DA42EC" w:rsidRPr="000C438F">
        <w:rPr>
          <w:rFonts w:ascii="Times New Roman" w:hAnsi="Times New Roman" w:cs="Times New Roman"/>
          <w:sz w:val="24"/>
          <w:szCs w:val="24"/>
        </w:rPr>
        <w:t>—</w:t>
      </w:r>
      <w:r w:rsidRPr="000C438F">
        <w:rPr>
          <w:rFonts w:ascii="Times New Roman" w:hAnsi="Times New Roman" w:cs="Times New Roman"/>
          <w:sz w:val="24"/>
          <w:szCs w:val="24"/>
        </w:rPr>
        <w:t>e.g.</w:t>
      </w:r>
      <w:r w:rsidR="00DA42EC" w:rsidRPr="000C438F">
        <w:rPr>
          <w:rFonts w:ascii="Times New Roman" w:hAnsi="Times New Roman" w:cs="Times New Roman"/>
          <w:sz w:val="24"/>
          <w:szCs w:val="24"/>
        </w:rPr>
        <w:t xml:space="preserve">, whether those </w:t>
      </w:r>
      <w:r w:rsidRPr="000C438F">
        <w:rPr>
          <w:rFonts w:ascii="Times New Roman" w:hAnsi="Times New Roman" w:cs="Times New Roman"/>
          <w:sz w:val="24"/>
          <w:szCs w:val="24"/>
        </w:rPr>
        <w:t xml:space="preserve">types of </w:t>
      </w:r>
      <w:r w:rsidR="00DA42EC" w:rsidRPr="000C438F">
        <w:rPr>
          <w:rFonts w:ascii="Times New Roman" w:hAnsi="Times New Roman" w:cs="Times New Roman"/>
          <w:sz w:val="24"/>
          <w:szCs w:val="24"/>
        </w:rPr>
        <w:t>features are necessary to further Section 629—separately from this advisory committee’s directive to develop a software-based security system.</w:t>
      </w:r>
    </w:p>
    <w:p w:rsidR="00182B7D" w:rsidRPr="000C438F" w:rsidRDefault="002D6881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The committee discussed a </w:t>
      </w:r>
      <w:r w:rsidR="00182B7D" w:rsidRPr="000C438F">
        <w:rPr>
          <w:rFonts w:ascii="Times New Roman" w:hAnsi="Times New Roman" w:cs="Times New Roman"/>
          <w:sz w:val="24"/>
          <w:szCs w:val="24"/>
        </w:rPr>
        <w:t>partial list of outputs at the initial meeting, including: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Audio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Video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Service advertisement/discovery/tuning information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Identification of services available for purchase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E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mergency </w:t>
      </w:r>
      <w:r w:rsidRPr="000C438F">
        <w:rPr>
          <w:rFonts w:ascii="Times New Roman" w:hAnsi="Times New Roman" w:cs="Times New Roman"/>
          <w:sz w:val="24"/>
          <w:szCs w:val="24"/>
        </w:rPr>
        <w:t>A</w:t>
      </w:r>
      <w:r w:rsidR="002D6881" w:rsidRPr="000C438F">
        <w:rPr>
          <w:rFonts w:ascii="Times New Roman" w:hAnsi="Times New Roman" w:cs="Times New Roman"/>
          <w:sz w:val="24"/>
          <w:szCs w:val="24"/>
        </w:rPr>
        <w:t xml:space="preserve">lert </w:t>
      </w:r>
      <w:r w:rsidRPr="000C438F">
        <w:rPr>
          <w:rFonts w:ascii="Times New Roman" w:hAnsi="Times New Roman" w:cs="Times New Roman"/>
          <w:sz w:val="24"/>
          <w:szCs w:val="24"/>
        </w:rPr>
        <w:t>S</w:t>
      </w:r>
      <w:r w:rsidR="002D6881" w:rsidRPr="000C438F">
        <w:rPr>
          <w:rFonts w:ascii="Times New Roman" w:hAnsi="Times New Roman" w:cs="Times New Roman"/>
          <w:sz w:val="24"/>
          <w:szCs w:val="24"/>
        </w:rPr>
        <w:t>ystem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Closed Captioning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Parental controls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Guide data for on-demand content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Remote user interface</w:t>
      </w:r>
    </w:p>
    <w:p w:rsidR="00182B7D" w:rsidRPr="000C438F" w:rsidRDefault="002323E5" w:rsidP="00182B7D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182B7D" w:rsidRPr="000C438F">
        <w:rPr>
          <w:rFonts w:ascii="Times New Roman" w:hAnsi="Times New Roman" w:cs="Times New Roman"/>
          <w:sz w:val="24"/>
          <w:szCs w:val="24"/>
        </w:rPr>
        <w:t xml:space="preserve">also discussed </w:t>
      </w:r>
      <w:r w:rsidRPr="000C438F">
        <w:rPr>
          <w:rFonts w:ascii="Times New Roman" w:hAnsi="Times New Roman" w:cs="Times New Roman"/>
          <w:sz w:val="24"/>
          <w:szCs w:val="24"/>
        </w:rPr>
        <w:t xml:space="preserve">partial list of interfaces </w:t>
      </w:r>
      <w:r w:rsidR="00182B7D" w:rsidRPr="000C438F">
        <w:rPr>
          <w:rFonts w:ascii="Times New Roman" w:hAnsi="Times New Roman" w:cs="Times New Roman"/>
          <w:sz w:val="24"/>
          <w:szCs w:val="24"/>
        </w:rPr>
        <w:t>at the initial meeting, including: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Content request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Authentication of device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Authentication of subscriber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Status of security</w:t>
      </w:r>
    </w:p>
    <w:p w:rsidR="00182B7D" w:rsidRPr="000C438F" w:rsidRDefault="00182B7D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Provisioning</w:t>
      </w:r>
    </w:p>
    <w:p w:rsidR="00182B7D" w:rsidRPr="000C438F" w:rsidRDefault="00182B7D" w:rsidP="00182B7D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lastRenderedPageBreak/>
        <w:t>Based upon output of the business and technical requirements working groups, these lists may be augmented or modified.</w:t>
      </w:r>
    </w:p>
    <w:p w:rsidR="00182B7D" w:rsidRPr="000C438F" w:rsidRDefault="00182B7D" w:rsidP="00182B7D">
      <w:pPr>
        <w:rPr>
          <w:rFonts w:ascii="Times New Roman" w:hAnsi="Times New Roman" w:cs="Times New Roman"/>
          <w:b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br/>
      </w:r>
      <w:r w:rsidRPr="000C438F">
        <w:rPr>
          <w:rFonts w:ascii="Times New Roman" w:hAnsi="Times New Roman" w:cs="Times New Roman"/>
          <w:b/>
          <w:sz w:val="24"/>
          <w:szCs w:val="24"/>
        </w:rPr>
        <w:t>Step 2: Recommend performance objectives and technical standards to provide the outputs and interfaces identified in step 1.</w:t>
      </w:r>
    </w:p>
    <w:p w:rsidR="00354834" w:rsidRPr="000C438F" w:rsidRDefault="00182B7D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To the extent possible, reliance on existing standards and processes to provide these outputs and interfaces is desirable.  Where new standards development is necessary, the DSTAC should identify a process for developing such standards.</w:t>
      </w:r>
    </w:p>
    <w:p w:rsidR="00182B7D" w:rsidRPr="000C438F" w:rsidRDefault="00182B7D">
      <w:pPr>
        <w:rPr>
          <w:rFonts w:ascii="Times New Roman" w:hAnsi="Times New Roman" w:cs="Times New Roman"/>
          <w:sz w:val="24"/>
          <w:szCs w:val="24"/>
        </w:rPr>
      </w:pPr>
    </w:p>
    <w:p w:rsidR="00182B7D" w:rsidRPr="000C438F" w:rsidRDefault="00182B7D">
      <w:pPr>
        <w:rPr>
          <w:rFonts w:ascii="Times New Roman" w:hAnsi="Times New Roman" w:cs="Times New Roman"/>
          <w:b/>
          <w:sz w:val="24"/>
          <w:szCs w:val="24"/>
        </w:rPr>
      </w:pPr>
      <w:r w:rsidRPr="000C438F">
        <w:rPr>
          <w:rFonts w:ascii="Times New Roman" w:hAnsi="Times New Roman" w:cs="Times New Roman"/>
          <w:b/>
          <w:sz w:val="24"/>
          <w:szCs w:val="24"/>
        </w:rPr>
        <w:t>Step 3: Identify other steps and processes necessary to promote competitive availability of navigation devices.</w:t>
      </w:r>
    </w:p>
    <w:p w:rsidR="00354834" w:rsidRPr="000C438F" w:rsidRDefault="00182B7D">
      <w:p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Possible additional steps include:</w:t>
      </w:r>
    </w:p>
    <w:p w:rsidR="00182B7D" w:rsidRPr="000C438F" w:rsidRDefault="00BA68AB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Recommend </w:t>
      </w:r>
      <w:r w:rsidR="00182B7D" w:rsidRPr="000C438F">
        <w:rPr>
          <w:rFonts w:ascii="Times New Roman" w:hAnsi="Times New Roman" w:cs="Times New Roman"/>
          <w:sz w:val="24"/>
          <w:szCs w:val="24"/>
        </w:rPr>
        <w:t xml:space="preserve">an IP licensing process for technologies developed </w:t>
      </w:r>
      <w:r w:rsidRPr="000C438F">
        <w:rPr>
          <w:rFonts w:ascii="Times New Roman" w:hAnsi="Times New Roman" w:cs="Times New Roman"/>
          <w:sz w:val="24"/>
          <w:szCs w:val="24"/>
        </w:rPr>
        <w:t>in furtherance of step 2.</w:t>
      </w:r>
    </w:p>
    <w:p w:rsidR="00BA68AB" w:rsidRPr="000C438F" w:rsidRDefault="00BA68AB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Recommend </w:t>
      </w:r>
      <w:r w:rsidR="002323E5" w:rsidRPr="000C438F">
        <w:rPr>
          <w:rFonts w:ascii="Times New Roman" w:hAnsi="Times New Roman" w:cs="Times New Roman"/>
          <w:sz w:val="24"/>
          <w:szCs w:val="24"/>
        </w:rPr>
        <w:t xml:space="preserve">an </w:t>
      </w:r>
      <w:r w:rsidRPr="000C438F">
        <w:rPr>
          <w:rFonts w:ascii="Times New Roman" w:hAnsi="Times New Roman" w:cs="Times New Roman"/>
          <w:sz w:val="24"/>
          <w:szCs w:val="24"/>
        </w:rPr>
        <w:t xml:space="preserve">appropriate venue </w:t>
      </w:r>
      <w:r w:rsidR="002323E5" w:rsidRPr="000C438F">
        <w:rPr>
          <w:rFonts w:ascii="Times New Roman" w:hAnsi="Times New Roman" w:cs="Times New Roman"/>
          <w:sz w:val="24"/>
          <w:szCs w:val="24"/>
        </w:rPr>
        <w:t xml:space="preserve">to establish </w:t>
      </w:r>
      <w:r w:rsidRPr="000C438F">
        <w:rPr>
          <w:rFonts w:ascii="Times New Roman" w:hAnsi="Times New Roman" w:cs="Times New Roman"/>
          <w:sz w:val="24"/>
          <w:szCs w:val="24"/>
        </w:rPr>
        <w:t>compliance and robustness rules for security.</w:t>
      </w:r>
    </w:p>
    <w:p w:rsidR="00BA68AB" w:rsidRPr="000C438F" w:rsidRDefault="00BA68AB" w:rsidP="00182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 xml:space="preserve">Recommend </w:t>
      </w:r>
      <w:r w:rsidR="002323E5" w:rsidRPr="000C438F">
        <w:rPr>
          <w:rFonts w:ascii="Times New Roman" w:hAnsi="Times New Roman" w:cs="Times New Roman"/>
          <w:sz w:val="24"/>
          <w:szCs w:val="24"/>
        </w:rPr>
        <w:t xml:space="preserve">an </w:t>
      </w:r>
      <w:r w:rsidRPr="000C438F">
        <w:rPr>
          <w:rFonts w:ascii="Times New Roman" w:hAnsi="Times New Roman" w:cs="Times New Roman"/>
          <w:sz w:val="24"/>
          <w:szCs w:val="24"/>
        </w:rPr>
        <w:t>appropriate body for certification/qualification of products and administration of certificates.</w:t>
      </w:r>
    </w:p>
    <w:sectPr w:rsidR="00BA68AB" w:rsidRPr="000C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6AC1"/>
    <w:multiLevelType w:val="hybridMultilevel"/>
    <w:tmpl w:val="2F7AD352"/>
    <w:lvl w:ilvl="0" w:tplc="D19E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9"/>
    <w:rsid w:val="00013632"/>
    <w:rsid w:val="000C438F"/>
    <w:rsid w:val="00182B7D"/>
    <w:rsid w:val="00206F28"/>
    <w:rsid w:val="002323E5"/>
    <w:rsid w:val="002D6881"/>
    <w:rsid w:val="00354834"/>
    <w:rsid w:val="003F69C8"/>
    <w:rsid w:val="00461D59"/>
    <w:rsid w:val="00691443"/>
    <w:rsid w:val="008E0DDF"/>
    <w:rsid w:val="00B26672"/>
    <w:rsid w:val="00BA68AB"/>
    <w:rsid w:val="00DA42EC"/>
    <w:rsid w:val="00DC27FD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Neplokh</dc:creator>
  <cp:lastModifiedBy>Brendan Murray</cp:lastModifiedBy>
  <cp:revision>3</cp:revision>
  <dcterms:created xsi:type="dcterms:W3CDTF">2015-02-26T20:35:00Z</dcterms:created>
  <dcterms:modified xsi:type="dcterms:W3CDTF">2015-02-26T22:15:00Z</dcterms:modified>
</cp:coreProperties>
</file>